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A" w:rsidRDefault="007E575A" w:rsidP="007E57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E575A" w:rsidRDefault="007E575A" w:rsidP="007E57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обращениях граждан, поступивших на рассмотрение в администрацию Ольховатского муниципальног</w:t>
      </w:r>
      <w:r w:rsidR="00C37138">
        <w:rPr>
          <w:rFonts w:ascii="Times New Roman" w:hAnsi="Times New Roman"/>
          <w:sz w:val="28"/>
          <w:szCs w:val="28"/>
        </w:rPr>
        <w:t xml:space="preserve">о района Воронежской области </w:t>
      </w:r>
      <w:r w:rsidR="001F0FF2">
        <w:rPr>
          <w:rFonts w:ascii="Times New Roman" w:hAnsi="Times New Roman"/>
          <w:sz w:val="28"/>
          <w:szCs w:val="28"/>
        </w:rPr>
        <w:t>в</w:t>
      </w:r>
      <w:r w:rsidR="00471FC1">
        <w:rPr>
          <w:rFonts w:ascii="Times New Roman" w:hAnsi="Times New Roman"/>
          <w:sz w:val="28"/>
          <w:szCs w:val="28"/>
        </w:rPr>
        <w:t xml:space="preserve"> </w:t>
      </w:r>
      <w:r w:rsidR="00B85463">
        <w:rPr>
          <w:rFonts w:ascii="Times New Roman" w:hAnsi="Times New Roman"/>
          <w:sz w:val="28"/>
          <w:szCs w:val="28"/>
        </w:rPr>
        <w:t>4</w:t>
      </w:r>
      <w:r w:rsidR="00C37138">
        <w:rPr>
          <w:rFonts w:ascii="Times New Roman" w:hAnsi="Times New Roman"/>
          <w:sz w:val="28"/>
          <w:szCs w:val="28"/>
        </w:rPr>
        <w:t xml:space="preserve"> квартале 20</w:t>
      </w:r>
      <w:r w:rsidR="009230C3">
        <w:rPr>
          <w:rFonts w:ascii="Times New Roman" w:hAnsi="Times New Roman"/>
          <w:sz w:val="28"/>
          <w:szCs w:val="28"/>
        </w:rPr>
        <w:t>2</w:t>
      </w:r>
      <w:r w:rsidR="00014B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E575A" w:rsidRDefault="007E575A" w:rsidP="00055E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Ольховатского муниципального района Вороне</w:t>
      </w:r>
      <w:r w:rsidR="00C37138">
        <w:rPr>
          <w:rFonts w:ascii="Times New Roman" w:hAnsi="Times New Roman"/>
          <w:sz w:val="28"/>
          <w:szCs w:val="28"/>
        </w:rPr>
        <w:t xml:space="preserve">жской области в </w:t>
      </w:r>
      <w:r w:rsidR="00B85463">
        <w:rPr>
          <w:rFonts w:ascii="Times New Roman" w:hAnsi="Times New Roman"/>
          <w:sz w:val="28"/>
          <w:szCs w:val="28"/>
        </w:rPr>
        <w:t>4</w:t>
      </w:r>
      <w:r w:rsidR="0093179F">
        <w:rPr>
          <w:rFonts w:ascii="Times New Roman" w:hAnsi="Times New Roman"/>
          <w:sz w:val="28"/>
          <w:szCs w:val="28"/>
        </w:rPr>
        <w:t xml:space="preserve"> </w:t>
      </w:r>
      <w:r w:rsidR="00C37138">
        <w:rPr>
          <w:rFonts w:ascii="Times New Roman" w:hAnsi="Times New Roman"/>
          <w:sz w:val="28"/>
          <w:szCs w:val="28"/>
        </w:rPr>
        <w:t>квартале 20</w:t>
      </w:r>
      <w:r w:rsidR="009230C3">
        <w:rPr>
          <w:rFonts w:ascii="Times New Roman" w:hAnsi="Times New Roman"/>
          <w:sz w:val="28"/>
          <w:szCs w:val="28"/>
        </w:rPr>
        <w:t>2</w:t>
      </w:r>
      <w:r w:rsidR="00014B8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C37138">
        <w:rPr>
          <w:rFonts w:ascii="Times New Roman" w:hAnsi="Times New Roman"/>
          <w:sz w:val="28"/>
          <w:szCs w:val="28"/>
        </w:rPr>
        <w:t xml:space="preserve">на рассмотрение поступило </w:t>
      </w:r>
      <w:r w:rsidR="00014B89">
        <w:rPr>
          <w:rFonts w:ascii="Times New Roman" w:hAnsi="Times New Roman"/>
          <w:sz w:val="28"/>
          <w:szCs w:val="28"/>
        </w:rPr>
        <w:t>4</w:t>
      </w:r>
      <w:r w:rsidR="0005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 и письменн</w:t>
      </w:r>
      <w:r w:rsidR="00C37138">
        <w:rPr>
          <w:rFonts w:ascii="Times New Roman" w:hAnsi="Times New Roman"/>
          <w:sz w:val="28"/>
          <w:szCs w:val="28"/>
        </w:rPr>
        <w:t xml:space="preserve">ых обращений, (в </w:t>
      </w:r>
      <w:r w:rsidR="00B85463">
        <w:rPr>
          <w:rFonts w:ascii="Times New Roman" w:hAnsi="Times New Roman"/>
          <w:sz w:val="28"/>
          <w:szCs w:val="28"/>
        </w:rPr>
        <w:t>4</w:t>
      </w:r>
      <w:r w:rsidR="00C37138">
        <w:rPr>
          <w:rFonts w:ascii="Times New Roman" w:hAnsi="Times New Roman"/>
          <w:sz w:val="28"/>
          <w:szCs w:val="28"/>
        </w:rPr>
        <w:t xml:space="preserve"> квартале 20</w:t>
      </w:r>
      <w:r w:rsidR="00840F0B">
        <w:rPr>
          <w:rFonts w:ascii="Times New Roman" w:hAnsi="Times New Roman"/>
          <w:sz w:val="28"/>
          <w:szCs w:val="28"/>
        </w:rPr>
        <w:t>2</w:t>
      </w:r>
      <w:r w:rsidR="00014B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5102E1">
        <w:rPr>
          <w:rFonts w:ascii="Times New Roman" w:hAnsi="Times New Roman"/>
          <w:sz w:val="28"/>
          <w:szCs w:val="28"/>
        </w:rPr>
        <w:t>4</w:t>
      </w:r>
      <w:r w:rsidR="00F93708">
        <w:rPr>
          <w:rFonts w:ascii="Times New Roman" w:hAnsi="Times New Roman"/>
          <w:sz w:val="28"/>
          <w:szCs w:val="28"/>
        </w:rPr>
        <w:t xml:space="preserve"> </w:t>
      </w:r>
      <w:r w:rsidR="00C37138">
        <w:rPr>
          <w:rFonts w:ascii="Times New Roman" w:hAnsi="Times New Roman"/>
          <w:sz w:val="28"/>
          <w:szCs w:val="28"/>
        </w:rPr>
        <w:t>обращени</w:t>
      </w:r>
      <w:r w:rsidR="00014B8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), в том числе: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2685"/>
        <w:gridCol w:w="3530"/>
      </w:tblGrid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014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 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Всего обращений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93179F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Из них:</w:t>
            </w:r>
          </w:p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письменных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по электронной почте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C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в ходе личного приема граждан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4B89" w:rsidRPr="00175E3C" w:rsidRDefault="00014B89" w:rsidP="00C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7E575A" w:rsidRDefault="007E575A" w:rsidP="007E5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0F5C" w:rsidRDefault="00C33FDC" w:rsidP="00C57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690" cy="2682875"/>
            <wp:effectExtent l="19050" t="0" r="10160" b="317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62E6" w:rsidRDefault="00B37B40" w:rsidP="00CE0B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226B">
        <w:rPr>
          <w:rFonts w:ascii="Times New Roman" w:hAnsi="Times New Roman"/>
          <w:sz w:val="28"/>
          <w:szCs w:val="28"/>
        </w:rPr>
        <w:t>Анализ поступив</w:t>
      </w:r>
      <w:r>
        <w:rPr>
          <w:rFonts w:ascii="Times New Roman" w:hAnsi="Times New Roman"/>
          <w:sz w:val="28"/>
          <w:szCs w:val="28"/>
        </w:rPr>
        <w:t xml:space="preserve">шей почтовой корреспонденции в </w:t>
      </w:r>
      <w:r w:rsidR="005102E1">
        <w:rPr>
          <w:rFonts w:ascii="Times New Roman" w:hAnsi="Times New Roman"/>
          <w:sz w:val="28"/>
          <w:szCs w:val="28"/>
        </w:rPr>
        <w:t>4</w:t>
      </w:r>
      <w:r w:rsidR="00ED45F8">
        <w:rPr>
          <w:rFonts w:ascii="Times New Roman" w:hAnsi="Times New Roman"/>
          <w:sz w:val="28"/>
          <w:szCs w:val="28"/>
        </w:rPr>
        <w:t xml:space="preserve"> квартале 202</w:t>
      </w:r>
      <w:r w:rsidR="00014B89">
        <w:rPr>
          <w:rFonts w:ascii="Times New Roman" w:hAnsi="Times New Roman"/>
          <w:sz w:val="28"/>
          <w:szCs w:val="28"/>
        </w:rPr>
        <w:t>4</w:t>
      </w:r>
      <w:r w:rsidRPr="0000226B">
        <w:rPr>
          <w:rFonts w:ascii="Times New Roman" w:hAnsi="Times New Roman"/>
          <w:sz w:val="28"/>
          <w:szCs w:val="28"/>
        </w:rPr>
        <w:t xml:space="preserve"> г. в сравнении с аналогичным </w:t>
      </w:r>
      <w:r w:rsidR="000D3420">
        <w:rPr>
          <w:rFonts w:ascii="Times New Roman" w:hAnsi="Times New Roman"/>
          <w:sz w:val="28"/>
          <w:szCs w:val="28"/>
        </w:rPr>
        <w:t>периодом 202</w:t>
      </w:r>
      <w:r w:rsidR="00014B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показывает, что количество </w:t>
      </w:r>
      <w:r w:rsidR="001F0FF2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014B89">
        <w:rPr>
          <w:rFonts w:ascii="Times New Roman" w:hAnsi="Times New Roman"/>
          <w:sz w:val="28"/>
          <w:szCs w:val="28"/>
        </w:rPr>
        <w:t xml:space="preserve">не </w:t>
      </w:r>
      <w:r w:rsidR="0093179F">
        <w:rPr>
          <w:rFonts w:ascii="Times New Roman" w:hAnsi="Times New Roman"/>
          <w:sz w:val="28"/>
          <w:szCs w:val="28"/>
        </w:rPr>
        <w:t>увеличилось</w:t>
      </w:r>
      <w:r w:rsidR="00F937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Повторных обращений не поступало.</w:t>
      </w:r>
    </w:p>
    <w:p w:rsidR="00CE0BD2" w:rsidRPr="00CE0BD2" w:rsidRDefault="00CE0BD2" w:rsidP="00CE0B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F5C" w:rsidRDefault="00D90F5C" w:rsidP="00D90F5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Тематическая направленность </w:t>
      </w:r>
      <w:r w:rsidR="006E47D3">
        <w:rPr>
          <w:rFonts w:ascii="Times New Roman" w:hAnsi="Times New Roman"/>
          <w:b/>
          <w:sz w:val="28"/>
          <w:szCs w:val="28"/>
        </w:rPr>
        <w:t>обращений, поступивших в администрацию Ольховатского муниципального район</w:t>
      </w:r>
      <w:r w:rsidR="00B24779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3107"/>
        <w:gridCol w:w="3108"/>
      </w:tblGrid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014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г. (в абсолютных цифрах и процентах от общего количества обращений)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г. (в абсолютных цифрах и процентах от общего количества обращений)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государство, общество, 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политика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E8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1(10%)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- социальная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сфера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экономика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58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CB69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586327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="00CB69D5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(40</w:t>
            </w: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оборона, безопасность, законность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240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ЖКХ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(20%)</w:t>
            </w:r>
          </w:p>
        </w:tc>
      </w:tr>
    </w:tbl>
    <w:p w:rsidR="00D90F5C" w:rsidRDefault="00D90F5C" w:rsidP="00D90F5C">
      <w:pPr>
        <w:ind w:firstLine="567"/>
        <w:rPr>
          <w:rFonts w:ascii="Times New Roman" w:hAnsi="Times New Roman"/>
          <w:sz w:val="28"/>
          <w:szCs w:val="28"/>
        </w:rPr>
      </w:pPr>
    </w:p>
    <w:p w:rsidR="00D90F5C" w:rsidRPr="0000226B" w:rsidRDefault="00C33FDC" w:rsidP="007E5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4115" cy="2682875"/>
            <wp:effectExtent l="19050" t="0" r="13335" b="317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575A" w:rsidRDefault="007E575A" w:rsidP="007E575A">
      <w:pPr>
        <w:spacing w:after="0"/>
        <w:rPr>
          <w:rFonts w:ascii="Times New Roman" w:hAnsi="Times New Roman"/>
          <w:sz w:val="28"/>
          <w:szCs w:val="28"/>
        </w:rPr>
      </w:pPr>
    </w:p>
    <w:p w:rsidR="001A1A68" w:rsidRDefault="001A1A68" w:rsidP="00D90F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B4FA1">
        <w:rPr>
          <w:rFonts w:ascii="Times New Roman" w:hAnsi="Times New Roman"/>
          <w:sz w:val="28"/>
          <w:szCs w:val="28"/>
        </w:rPr>
        <w:t>нализ обращений в</w:t>
      </w:r>
      <w:r w:rsidR="000F5B67">
        <w:rPr>
          <w:rFonts w:ascii="Times New Roman" w:hAnsi="Times New Roman"/>
          <w:sz w:val="28"/>
          <w:szCs w:val="28"/>
        </w:rPr>
        <w:t xml:space="preserve"> </w:t>
      </w:r>
      <w:r w:rsidR="00781C9C">
        <w:rPr>
          <w:rFonts w:ascii="Times New Roman" w:hAnsi="Times New Roman"/>
          <w:sz w:val="28"/>
          <w:szCs w:val="28"/>
        </w:rPr>
        <w:t>4</w:t>
      </w:r>
      <w:r w:rsidR="00D90F5C" w:rsidRPr="0051571F">
        <w:rPr>
          <w:rFonts w:ascii="Times New Roman" w:hAnsi="Times New Roman"/>
          <w:sz w:val="28"/>
          <w:szCs w:val="28"/>
        </w:rPr>
        <w:t xml:space="preserve"> квартале</w:t>
      </w:r>
      <w:r w:rsidR="00EB4FA1">
        <w:rPr>
          <w:rFonts w:ascii="Times New Roman" w:hAnsi="Times New Roman"/>
          <w:sz w:val="28"/>
          <w:szCs w:val="28"/>
        </w:rPr>
        <w:t xml:space="preserve"> 20</w:t>
      </w:r>
      <w:r w:rsidR="00F461E9">
        <w:rPr>
          <w:rFonts w:ascii="Times New Roman" w:hAnsi="Times New Roman"/>
          <w:sz w:val="28"/>
          <w:szCs w:val="28"/>
        </w:rPr>
        <w:t>2</w:t>
      </w:r>
      <w:r w:rsidR="00CE47DF">
        <w:rPr>
          <w:rFonts w:ascii="Times New Roman" w:hAnsi="Times New Roman"/>
          <w:sz w:val="28"/>
          <w:szCs w:val="28"/>
        </w:rPr>
        <w:t>4</w:t>
      </w:r>
      <w:r w:rsidR="00D90F5C" w:rsidRPr="0051571F">
        <w:rPr>
          <w:rFonts w:ascii="Times New Roman" w:hAnsi="Times New Roman"/>
          <w:sz w:val="28"/>
          <w:szCs w:val="28"/>
        </w:rPr>
        <w:t xml:space="preserve"> г., в  сравн</w:t>
      </w:r>
      <w:r w:rsidR="00EB4FA1">
        <w:rPr>
          <w:rFonts w:ascii="Times New Roman" w:hAnsi="Times New Roman"/>
          <w:sz w:val="28"/>
          <w:szCs w:val="28"/>
        </w:rPr>
        <w:t>ении с аналогичным периодом 20</w:t>
      </w:r>
      <w:r w:rsidR="000D3420">
        <w:rPr>
          <w:rFonts w:ascii="Times New Roman" w:hAnsi="Times New Roman"/>
          <w:sz w:val="28"/>
          <w:szCs w:val="28"/>
        </w:rPr>
        <w:t>2</w:t>
      </w:r>
      <w:r w:rsidR="00CE47DF">
        <w:rPr>
          <w:rFonts w:ascii="Times New Roman" w:hAnsi="Times New Roman"/>
          <w:sz w:val="28"/>
          <w:szCs w:val="28"/>
        </w:rPr>
        <w:t>3</w:t>
      </w:r>
      <w:r w:rsidR="00D90F5C" w:rsidRPr="0051571F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показывает:</w:t>
      </w:r>
    </w:p>
    <w:p w:rsidR="0093179F" w:rsidRPr="00FF1DA4" w:rsidRDefault="00D90F5C" w:rsidP="009317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 </w:t>
      </w:r>
      <w:r w:rsidR="002027C3" w:rsidRPr="00FF1DA4">
        <w:rPr>
          <w:rFonts w:ascii="Times New Roman" w:hAnsi="Times New Roman"/>
          <w:sz w:val="28"/>
          <w:szCs w:val="28"/>
        </w:rPr>
        <w:t>в категории «Обо</w:t>
      </w:r>
      <w:r w:rsidR="0093179F" w:rsidRPr="00FF1DA4">
        <w:rPr>
          <w:rFonts w:ascii="Times New Roman" w:hAnsi="Times New Roman"/>
          <w:sz w:val="28"/>
          <w:szCs w:val="28"/>
        </w:rPr>
        <w:t xml:space="preserve">рона, безопасность, законность» </w:t>
      </w:r>
      <w:r w:rsidR="00A22E30" w:rsidRPr="00FF1DA4">
        <w:rPr>
          <w:rFonts w:ascii="Times New Roman" w:hAnsi="Times New Roman"/>
          <w:sz w:val="28"/>
          <w:szCs w:val="28"/>
        </w:rPr>
        <w:t xml:space="preserve"> в 4 квартале 2024 года </w:t>
      </w:r>
      <w:r w:rsidR="00714A69" w:rsidRPr="00FF1DA4">
        <w:rPr>
          <w:rFonts w:ascii="Times New Roman" w:hAnsi="Times New Roman"/>
          <w:sz w:val="28"/>
          <w:szCs w:val="28"/>
        </w:rPr>
        <w:t>обращен</w:t>
      </w:r>
      <w:r w:rsidR="00781C9C" w:rsidRPr="00FF1DA4">
        <w:rPr>
          <w:rFonts w:ascii="Times New Roman" w:hAnsi="Times New Roman"/>
          <w:sz w:val="28"/>
          <w:szCs w:val="28"/>
        </w:rPr>
        <w:t>и</w:t>
      </w:r>
      <w:r w:rsidR="00CE47DF" w:rsidRPr="00FF1DA4">
        <w:rPr>
          <w:rFonts w:ascii="Times New Roman" w:hAnsi="Times New Roman"/>
          <w:sz w:val="28"/>
          <w:szCs w:val="28"/>
        </w:rPr>
        <w:t>й не поступало</w:t>
      </w:r>
      <w:r w:rsidR="0093179F" w:rsidRPr="00FF1DA4">
        <w:rPr>
          <w:rFonts w:ascii="Times New Roman" w:hAnsi="Times New Roman"/>
          <w:sz w:val="28"/>
          <w:szCs w:val="28"/>
        </w:rPr>
        <w:t>. За аналогичный период  2023 г</w:t>
      </w:r>
      <w:r w:rsidR="00E124DF">
        <w:rPr>
          <w:rFonts w:ascii="Times New Roman" w:hAnsi="Times New Roman"/>
          <w:sz w:val="28"/>
          <w:szCs w:val="28"/>
        </w:rPr>
        <w:t>ода</w:t>
      </w:r>
      <w:r w:rsidR="0093179F" w:rsidRPr="00FF1DA4">
        <w:rPr>
          <w:rFonts w:ascii="Times New Roman" w:hAnsi="Times New Roman"/>
          <w:sz w:val="28"/>
          <w:szCs w:val="28"/>
        </w:rPr>
        <w:t xml:space="preserve"> обращений не поступало;</w:t>
      </w:r>
    </w:p>
    <w:p w:rsidR="00D90F5C" w:rsidRPr="00FF1DA4" w:rsidRDefault="00781C9C" w:rsidP="00FB3A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</w:t>
      </w:r>
      <w:r w:rsidR="001A1A68" w:rsidRPr="00FF1DA4">
        <w:rPr>
          <w:rFonts w:ascii="Times New Roman" w:hAnsi="Times New Roman"/>
          <w:sz w:val="28"/>
          <w:szCs w:val="28"/>
        </w:rPr>
        <w:t>в категории «Экономика»</w:t>
      </w:r>
      <w:r w:rsidR="00E124DF" w:rsidRPr="00E124DF">
        <w:rPr>
          <w:rFonts w:ascii="Times New Roman" w:hAnsi="Times New Roman"/>
          <w:sz w:val="28"/>
          <w:szCs w:val="28"/>
        </w:rPr>
        <w:t xml:space="preserve"> </w:t>
      </w:r>
      <w:r w:rsidR="00E124DF">
        <w:rPr>
          <w:rFonts w:ascii="Times New Roman" w:hAnsi="Times New Roman"/>
          <w:sz w:val="28"/>
          <w:szCs w:val="28"/>
        </w:rPr>
        <w:t>в 4</w:t>
      </w:r>
      <w:r w:rsidR="00E124DF" w:rsidRPr="0051571F">
        <w:rPr>
          <w:rFonts w:ascii="Times New Roman" w:hAnsi="Times New Roman"/>
          <w:sz w:val="28"/>
          <w:szCs w:val="28"/>
        </w:rPr>
        <w:t xml:space="preserve"> квартале</w:t>
      </w:r>
      <w:r w:rsidR="00E124DF">
        <w:rPr>
          <w:rFonts w:ascii="Times New Roman" w:hAnsi="Times New Roman"/>
          <w:sz w:val="28"/>
          <w:szCs w:val="28"/>
        </w:rPr>
        <w:t xml:space="preserve"> 2024</w:t>
      </w:r>
      <w:r w:rsidR="00E124DF" w:rsidRPr="0051571F">
        <w:rPr>
          <w:rFonts w:ascii="Times New Roman" w:hAnsi="Times New Roman"/>
          <w:sz w:val="28"/>
          <w:szCs w:val="28"/>
        </w:rPr>
        <w:t xml:space="preserve"> г</w:t>
      </w:r>
      <w:r w:rsidR="00E124DF">
        <w:rPr>
          <w:rFonts w:ascii="Times New Roman" w:hAnsi="Times New Roman"/>
          <w:sz w:val="28"/>
          <w:szCs w:val="28"/>
        </w:rPr>
        <w:t xml:space="preserve">ода </w:t>
      </w:r>
      <w:r w:rsidR="00EF1983" w:rsidRPr="00FF1DA4">
        <w:rPr>
          <w:rFonts w:ascii="Times New Roman" w:hAnsi="Times New Roman"/>
          <w:sz w:val="28"/>
          <w:szCs w:val="28"/>
        </w:rPr>
        <w:t xml:space="preserve">поступило </w:t>
      </w:r>
      <w:r w:rsidRPr="00FF1DA4">
        <w:rPr>
          <w:rFonts w:ascii="Times New Roman" w:hAnsi="Times New Roman"/>
          <w:sz w:val="28"/>
          <w:szCs w:val="28"/>
        </w:rPr>
        <w:t>4</w:t>
      </w:r>
      <w:r w:rsidR="00CE47DF" w:rsidRPr="00FF1DA4">
        <w:rPr>
          <w:rFonts w:ascii="Times New Roman" w:hAnsi="Times New Roman"/>
          <w:sz w:val="28"/>
          <w:szCs w:val="28"/>
        </w:rPr>
        <w:t xml:space="preserve"> </w:t>
      </w:r>
      <w:r w:rsidR="003D631D" w:rsidRPr="00FF1DA4">
        <w:rPr>
          <w:rFonts w:ascii="Times New Roman" w:hAnsi="Times New Roman"/>
          <w:sz w:val="28"/>
          <w:szCs w:val="28"/>
        </w:rPr>
        <w:t>обращени</w:t>
      </w:r>
      <w:r w:rsidRPr="00FF1DA4">
        <w:rPr>
          <w:rFonts w:ascii="Times New Roman" w:hAnsi="Times New Roman"/>
          <w:sz w:val="28"/>
          <w:szCs w:val="28"/>
        </w:rPr>
        <w:t>я</w:t>
      </w:r>
      <w:r w:rsidR="00AB6656" w:rsidRPr="00FF1DA4">
        <w:rPr>
          <w:rFonts w:ascii="Times New Roman" w:hAnsi="Times New Roman"/>
          <w:sz w:val="28"/>
          <w:szCs w:val="28"/>
        </w:rPr>
        <w:t xml:space="preserve">. Вопросы </w:t>
      </w:r>
      <w:r w:rsidR="00E862E6" w:rsidRPr="00FF1DA4">
        <w:rPr>
          <w:rFonts w:ascii="Times New Roman" w:hAnsi="Times New Roman"/>
          <w:sz w:val="28"/>
          <w:szCs w:val="28"/>
        </w:rPr>
        <w:t xml:space="preserve"> касались</w:t>
      </w:r>
      <w:r w:rsidR="00AB6656" w:rsidRPr="00FF1DA4">
        <w:rPr>
          <w:rFonts w:ascii="Times New Roman" w:hAnsi="Times New Roman"/>
          <w:sz w:val="28"/>
          <w:szCs w:val="28"/>
        </w:rPr>
        <w:t xml:space="preserve">, </w:t>
      </w:r>
      <w:r w:rsidR="00CE47DF" w:rsidRPr="00FF1DA4">
        <w:rPr>
          <w:rFonts w:ascii="Times New Roman" w:hAnsi="Times New Roman"/>
          <w:sz w:val="28"/>
          <w:szCs w:val="28"/>
        </w:rPr>
        <w:t>благоустройства территории</w:t>
      </w:r>
      <w:r w:rsidR="00714A69" w:rsidRPr="00FF1DA4">
        <w:rPr>
          <w:rFonts w:ascii="Times New Roman" w:hAnsi="Times New Roman"/>
          <w:sz w:val="28"/>
          <w:szCs w:val="28"/>
        </w:rPr>
        <w:t xml:space="preserve">, </w:t>
      </w:r>
      <w:r w:rsidR="00CE47DF" w:rsidRPr="00FF1DA4">
        <w:rPr>
          <w:rFonts w:ascii="Times New Roman" w:hAnsi="Times New Roman"/>
          <w:sz w:val="28"/>
          <w:szCs w:val="28"/>
        </w:rPr>
        <w:t>вывозе мусора</w:t>
      </w:r>
      <w:r w:rsidR="00714A69" w:rsidRPr="00FF1DA4">
        <w:rPr>
          <w:rFonts w:ascii="Times New Roman" w:hAnsi="Times New Roman"/>
          <w:sz w:val="28"/>
          <w:szCs w:val="28"/>
        </w:rPr>
        <w:t>,</w:t>
      </w:r>
      <w:r w:rsidR="00CE47DF" w:rsidRPr="00FF1DA4">
        <w:rPr>
          <w:rFonts w:ascii="Times New Roman" w:hAnsi="Times New Roman"/>
          <w:sz w:val="28"/>
          <w:szCs w:val="28"/>
        </w:rPr>
        <w:t xml:space="preserve"> ремонта дороги, замене водопровода</w:t>
      </w:r>
      <w:r w:rsidR="00FF1DA4" w:rsidRPr="00FF1DA4">
        <w:rPr>
          <w:rFonts w:ascii="Times New Roman" w:hAnsi="Times New Roman"/>
          <w:sz w:val="28"/>
          <w:szCs w:val="28"/>
        </w:rPr>
        <w:t>,</w:t>
      </w:r>
      <w:r w:rsidR="00CE47DF" w:rsidRPr="00FF1DA4">
        <w:rPr>
          <w:rFonts w:ascii="Times New Roman" w:hAnsi="Times New Roman"/>
          <w:sz w:val="28"/>
          <w:szCs w:val="28"/>
        </w:rPr>
        <w:t xml:space="preserve"> </w:t>
      </w:r>
      <w:r w:rsidR="00AB6656" w:rsidRPr="00FF1DA4">
        <w:rPr>
          <w:rFonts w:ascii="Times New Roman" w:hAnsi="Times New Roman"/>
          <w:sz w:val="28"/>
          <w:szCs w:val="28"/>
        </w:rPr>
        <w:t>в</w:t>
      </w:r>
      <w:r w:rsidR="00EF1983" w:rsidRPr="00FF1DA4">
        <w:rPr>
          <w:rFonts w:ascii="Times New Roman" w:hAnsi="Times New Roman"/>
          <w:sz w:val="28"/>
          <w:szCs w:val="28"/>
        </w:rPr>
        <w:t xml:space="preserve"> сравнении с </w:t>
      </w:r>
      <w:r w:rsidR="003D631D" w:rsidRPr="00FF1DA4">
        <w:rPr>
          <w:rFonts w:ascii="Times New Roman" w:hAnsi="Times New Roman"/>
          <w:sz w:val="28"/>
          <w:szCs w:val="28"/>
        </w:rPr>
        <w:t>прошл</w:t>
      </w:r>
      <w:r w:rsidR="00E124DF">
        <w:rPr>
          <w:rFonts w:ascii="Times New Roman" w:hAnsi="Times New Roman"/>
          <w:sz w:val="28"/>
          <w:szCs w:val="28"/>
        </w:rPr>
        <w:t>ым</w:t>
      </w:r>
      <w:r w:rsidR="003D631D" w:rsidRPr="00FF1DA4">
        <w:rPr>
          <w:rFonts w:ascii="Times New Roman" w:hAnsi="Times New Roman"/>
          <w:sz w:val="28"/>
          <w:szCs w:val="28"/>
        </w:rPr>
        <w:t xml:space="preserve"> года </w:t>
      </w:r>
      <w:r w:rsidR="00FB3AD5" w:rsidRPr="00FF1DA4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CE47DF" w:rsidRPr="00FF1DA4">
        <w:rPr>
          <w:rFonts w:ascii="Times New Roman" w:hAnsi="Times New Roman"/>
          <w:sz w:val="28"/>
          <w:szCs w:val="28"/>
        </w:rPr>
        <w:t>не изменилось</w:t>
      </w:r>
      <w:r w:rsidR="00FB3AD5" w:rsidRPr="00FF1DA4">
        <w:rPr>
          <w:rFonts w:ascii="Times New Roman" w:hAnsi="Times New Roman"/>
          <w:sz w:val="28"/>
          <w:szCs w:val="28"/>
        </w:rPr>
        <w:t xml:space="preserve"> </w:t>
      </w:r>
      <w:r w:rsidR="00D90F5C" w:rsidRPr="00FF1DA4">
        <w:rPr>
          <w:rFonts w:ascii="Times New Roman" w:hAnsi="Times New Roman"/>
          <w:sz w:val="28"/>
          <w:szCs w:val="28"/>
        </w:rPr>
        <w:t>(</w:t>
      </w:r>
      <w:r w:rsidR="00D37B54" w:rsidRPr="00FF1DA4">
        <w:rPr>
          <w:rFonts w:ascii="Times New Roman" w:hAnsi="Times New Roman"/>
          <w:sz w:val="28"/>
          <w:szCs w:val="28"/>
        </w:rPr>
        <w:t xml:space="preserve">в </w:t>
      </w:r>
      <w:r w:rsidRPr="00FF1DA4">
        <w:rPr>
          <w:rFonts w:ascii="Times New Roman" w:hAnsi="Times New Roman"/>
          <w:sz w:val="28"/>
          <w:szCs w:val="28"/>
        </w:rPr>
        <w:t>4</w:t>
      </w:r>
      <w:r w:rsidR="00D37B54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CE47DF" w:rsidRPr="00FF1DA4">
        <w:rPr>
          <w:rFonts w:ascii="Times New Roman" w:hAnsi="Times New Roman"/>
          <w:sz w:val="28"/>
          <w:szCs w:val="28"/>
        </w:rPr>
        <w:t>3</w:t>
      </w:r>
      <w:r w:rsidR="00D37B54" w:rsidRPr="00FF1DA4">
        <w:rPr>
          <w:rFonts w:ascii="Times New Roman" w:hAnsi="Times New Roman"/>
          <w:sz w:val="28"/>
          <w:szCs w:val="28"/>
        </w:rPr>
        <w:t xml:space="preserve"> </w:t>
      </w:r>
      <w:r w:rsidRPr="00FF1DA4">
        <w:rPr>
          <w:rFonts w:ascii="Times New Roman" w:hAnsi="Times New Roman"/>
          <w:sz w:val="28"/>
          <w:szCs w:val="28"/>
        </w:rPr>
        <w:t xml:space="preserve">года </w:t>
      </w:r>
      <w:r w:rsidR="00D37B54" w:rsidRPr="00FF1DA4">
        <w:rPr>
          <w:rFonts w:ascii="Times New Roman" w:hAnsi="Times New Roman"/>
          <w:sz w:val="28"/>
          <w:szCs w:val="28"/>
        </w:rPr>
        <w:t xml:space="preserve">поступило </w:t>
      </w:r>
      <w:r w:rsidR="00CE47DF" w:rsidRPr="00FF1DA4">
        <w:rPr>
          <w:rFonts w:ascii="Times New Roman" w:hAnsi="Times New Roman"/>
          <w:sz w:val="28"/>
          <w:szCs w:val="28"/>
        </w:rPr>
        <w:t>4</w:t>
      </w:r>
      <w:r w:rsidR="00E124DF">
        <w:rPr>
          <w:rFonts w:ascii="Times New Roman" w:hAnsi="Times New Roman"/>
          <w:sz w:val="28"/>
          <w:szCs w:val="28"/>
        </w:rPr>
        <w:t xml:space="preserve"> </w:t>
      </w:r>
      <w:r w:rsidR="00D37B54" w:rsidRPr="00FF1DA4">
        <w:rPr>
          <w:rFonts w:ascii="Times New Roman" w:hAnsi="Times New Roman"/>
          <w:sz w:val="28"/>
          <w:szCs w:val="28"/>
        </w:rPr>
        <w:t>обращени</w:t>
      </w:r>
      <w:r w:rsidR="00CE47DF" w:rsidRPr="00FF1DA4">
        <w:rPr>
          <w:rFonts w:ascii="Times New Roman" w:hAnsi="Times New Roman"/>
          <w:sz w:val="28"/>
          <w:szCs w:val="28"/>
        </w:rPr>
        <w:t>я</w:t>
      </w:r>
      <w:r w:rsidR="00D90F5C" w:rsidRPr="00FF1DA4">
        <w:rPr>
          <w:rFonts w:ascii="Times New Roman" w:hAnsi="Times New Roman"/>
          <w:sz w:val="28"/>
          <w:szCs w:val="28"/>
        </w:rPr>
        <w:t>);</w:t>
      </w:r>
    </w:p>
    <w:p w:rsidR="003D631D" w:rsidRPr="00FF1DA4" w:rsidRDefault="00D90F5C" w:rsidP="00EF19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</w:t>
      </w:r>
      <w:r w:rsidR="00781C9C" w:rsidRPr="00FF1DA4">
        <w:rPr>
          <w:rFonts w:ascii="Times New Roman" w:hAnsi="Times New Roman"/>
          <w:sz w:val="28"/>
          <w:szCs w:val="28"/>
        </w:rPr>
        <w:t>в категории</w:t>
      </w:r>
      <w:r w:rsidR="00D940B0" w:rsidRPr="00FF1DA4">
        <w:rPr>
          <w:rFonts w:ascii="Times New Roman" w:hAnsi="Times New Roman"/>
          <w:sz w:val="28"/>
          <w:szCs w:val="28"/>
        </w:rPr>
        <w:t xml:space="preserve"> </w:t>
      </w:r>
      <w:r w:rsidR="00781C9C" w:rsidRPr="00FF1DA4">
        <w:rPr>
          <w:rFonts w:ascii="Times New Roman" w:hAnsi="Times New Roman"/>
          <w:sz w:val="28"/>
          <w:szCs w:val="28"/>
        </w:rPr>
        <w:t>«</w:t>
      </w:r>
      <w:r w:rsidR="00D940B0" w:rsidRPr="00FF1DA4">
        <w:rPr>
          <w:rFonts w:ascii="Times New Roman" w:hAnsi="Times New Roman"/>
          <w:sz w:val="28"/>
          <w:szCs w:val="28"/>
        </w:rPr>
        <w:t>ЖКХ</w:t>
      </w:r>
      <w:r w:rsidR="00781C9C" w:rsidRPr="00FF1DA4">
        <w:rPr>
          <w:rFonts w:ascii="Times New Roman" w:hAnsi="Times New Roman"/>
          <w:sz w:val="28"/>
          <w:szCs w:val="28"/>
        </w:rPr>
        <w:t xml:space="preserve">» </w:t>
      </w:r>
      <w:r w:rsidR="00092E45" w:rsidRPr="00FF1DA4">
        <w:rPr>
          <w:rFonts w:ascii="Times New Roman" w:hAnsi="Times New Roman"/>
          <w:sz w:val="28"/>
          <w:szCs w:val="28"/>
        </w:rPr>
        <w:t xml:space="preserve">в 4 квартале 2024 года </w:t>
      </w:r>
      <w:r w:rsidR="00781C9C" w:rsidRPr="00FF1DA4">
        <w:rPr>
          <w:rFonts w:ascii="Times New Roman" w:hAnsi="Times New Roman"/>
          <w:sz w:val="28"/>
          <w:szCs w:val="28"/>
        </w:rPr>
        <w:t>обращени</w:t>
      </w:r>
      <w:r w:rsidR="00CE47DF" w:rsidRPr="00FF1DA4">
        <w:rPr>
          <w:rFonts w:ascii="Times New Roman" w:hAnsi="Times New Roman"/>
          <w:sz w:val="28"/>
          <w:szCs w:val="28"/>
        </w:rPr>
        <w:t>й не поступало</w:t>
      </w:r>
      <w:r w:rsidR="0093179F" w:rsidRPr="00FF1DA4">
        <w:rPr>
          <w:rFonts w:ascii="Times New Roman" w:hAnsi="Times New Roman"/>
          <w:sz w:val="28"/>
          <w:szCs w:val="28"/>
        </w:rPr>
        <w:t xml:space="preserve"> </w:t>
      </w:r>
      <w:r w:rsidR="00CE47DF" w:rsidRPr="00FF1DA4">
        <w:rPr>
          <w:rFonts w:ascii="Times New Roman" w:hAnsi="Times New Roman"/>
          <w:sz w:val="28"/>
          <w:szCs w:val="28"/>
        </w:rPr>
        <w:t>(</w:t>
      </w:r>
      <w:r w:rsidR="00781C9C" w:rsidRPr="00FF1DA4">
        <w:rPr>
          <w:rFonts w:ascii="Times New Roman" w:hAnsi="Times New Roman"/>
          <w:sz w:val="28"/>
          <w:szCs w:val="28"/>
        </w:rPr>
        <w:t>в 4 квартале 202</w:t>
      </w:r>
      <w:r w:rsidR="00CE47DF" w:rsidRPr="00FF1DA4">
        <w:rPr>
          <w:rFonts w:ascii="Times New Roman" w:hAnsi="Times New Roman"/>
          <w:sz w:val="28"/>
          <w:szCs w:val="28"/>
        </w:rPr>
        <w:t>3</w:t>
      </w:r>
      <w:r w:rsidR="00781C9C" w:rsidRPr="00FF1DA4">
        <w:rPr>
          <w:rFonts w:ascii="Times New Roman" w:hAnsi="Times New Roman"/>
          <w:sz w:val="28"/>
          <w:szCs w:val="28"/>
        </w:rPr>
        <w:t xml:space="preserve"> года поступало</w:t>
      </w:r>
      <w:r w:rsidR="0093179F" w:rsidRPr="00FF1DA4">
        <w:rPr>
          <w:rFonts w:ascii="Times New Roman" w:hAnsi="Times New Roman"/>
          <w:sz w:val="28"/>
          <w:szCs w:val="28"/>
        </w:rPr>
        <w:t xml:space="preserve"> 2 обращения</w:t>
      </w:r>
      <w:r w:rsidR="00781C9C" w:rsidRPr="00FF1DA4">
        <w:rPr>
          <w:rFonts w:ascii="Times New Roman" w:hAnsi="Times New Roman"/>
          <w:sz w:val="28"/>
          <w:szCs w:val="28"/>
        </w:rPr>
        <w:t>);</w:t>
      </w:r>
    </w:p>
    <w:p w:rsidR="00EF1983" w:rsidRPr="00FF1DA4" w:rsidRDefault="003D631D" w:rsidP="00FB3A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>-</w:t>
      </w:r>
      <w:r w:rsidR="00D940B0" w:rsidRPr="00FF1DA4">
        <w:rPr>
          <w:rFonts w:ascii="Times New Roman" w:hAnsi="Times New Roman"/>
          <w:sz w:val="28"/>
          <w:szCs w:val="28"/>
        </w:rPr>
        <w:t xml:space="preserve"> </w:t>
      </w:r>
      <w:r w:rsidR="0093179F" w:rsidRPr="00FF1DA4">
        <w:rPr>
          <w:rFonts w:ascii="Times New Roman" w:hAnsi="Times New Roman"/>
          <w:sz w:val="28"/>
          <w:szCs w:val="28"/>
        </w:rPr>
        <w:t xml:space="preserve">в категории </w:t>
      </w:r>
      <w:r w:rsidRPr="00FF1DA4">
        <w:rPr>
          <w:rFonts w:ascii="Times New Roman" w:hAnsi="Times New Roman"/>
          <w:sz w:val="28"/>
          <w:szCs w:val="28"/>
        </w:rPr>
        <w:t>«Социальная сф</w:t>
      </w:r>
      <w:r w:rsidR="00EF1983" w:rsidRPr="00FF1DA4">
        <w:rPr>
          <w:rFonts w:ascii="Times New Roman" w:hAnsi="Times New Roman"/>
          <w:sz w:val="28"/>
          <w:szCs w:val="28"/>
        </w:rPr>
        <w:t>ера»</w:t>
      </w:r>
      <w:r w:rsidRPr="00FF1DA4">
        <w:rPr>
          <w:rFonts w:ascii="Times New Roman" w:hAnsi="Times New Roman"/>
          <w:sz w:val="28"/>
          <w:szCs w:val="28"/>
        </w:rPr>
        <w:t xml:space="preserve"> </w:t>
      </w:r>
      <w:r w:rsidR="00A22E30" w:rsidRPr="00FF1DA4">
        <w:rPr>
          <w:rFonts w:ascii="Times New Roman" w:hAnsi="Times New Roman"/>
          <w:sz w:val="28"/>
          <w:szCs w:val="28"/>
        </w:rPr>
        <w:t xml:space="preserve"> в 4 квартале 2024 года </w:t>
      </w:r>
      <w:r w:rsidR="0093179F" w:rsidRPr="00FF1DA4">
        <w:rPr>
          <w:rFonts w:ascii="Times New Roman" w:hAnsi="Times New Roman"/>
          <w:sz w:val="28"/>
          <w:szCs w:val="28"/>
        </w:rPr>
        <w:t>обращений не поступало</w:t>
      </w:r>
      <w:r w:rsidR="008148DF" w:rsidRPr="00FF1DA4">
        <w:rPr>
          <w:rFonts w:ascii="Times New Roman" w:hAnsi="Times New Roman"/>
          <w:sz w:val="28"/>
          <w:szCs w:val="28"/>
        </w:rPr>
        <w:t xml:space="preserve"> </w:t>
      </w:r>
      <w:r w:rsidR="00F41F16" w:rsidRPr="00FF1DA4">
        <w:rPr>
          <w:rFonts w:ascii="Times New Roman" w:hAnsi="Times New Roman"/>
          <w:sz w:val="28"/>
          <w:szCs w:val="28"/>
        </w:rPr>
        <w:t>(в</w:t>
      </w:r>
      <w:r w:rsidR="00AB6656" w:rsidRPr="00FF1DA4">
        <w:rPr>
          <w:rFonts w:ascii="Times New Roman" w:hAnsi="Times New Roman"/>
          <w:sz w:val="28"/>
          <w:szCs w:val="28"/>
        </w:rPr>
        <w:t xml:space="preserve"> </w:t>
      </w:r>
      <w:r w:rsidR="00781C9C" w:rsidRPr="00FF1DA4">
        <w:rPr>
          <w:rFonts w:ascii="Times New Roman" w:hAnsi="Times New Roman"/>
          <w:sz w:val="28"/>
          <w:szCs w:val="28"/>
        </w:rPr>
        <w:t>4</w:t>
      </w:r>
      <w:r w:rsidR="00AB6656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93179F" w:rsidRPr="00FF1DA4">
        <w:rPr>
          <w:rFonts w:ascii="Times New Roman" w:hAnsi="Times New Roman"/>
          <w:sz w:val="28"/>
          <w:szCs w:val="28"/>
        </w:rPr>
        <w:t>3</w:t>
      </w:r>
      <w:r w:rsidR="00EF1983" w:rsidRPr="00FF1DA4">
        <w:rPr>
          <w:rFonts w:ascii="Times New Roman" w:hAnsi="Times New Roman"/>
          <w:sz w:val="28"/>
          <w:szCs w:val="28"/>
        </w:rPr>
        <w:t xml:space="preserve"> года поступило </w:t>
      </w:r>
      <w:r w:rsidR="0093179F" w:rsidRPr="00FF1DA4">
        <w:rPr>
          <w:rFonts w:ascii="Times New Roman" w:hAnsi="Times New Roman"/>
          <w:sz w:val="28"/>
          <w:szCs w:val="28"/>
        </w:rPr>
        <w:t>3</w:t>
      </w:r>
      <w:r w:rsidR="00FB3AD5" w:rsidRPr="00FF1DA4">
        <w:rPr>
          <w:rFonts w:ascii="Times New Roman" w:hAnsi="Times New Roman"/>
          <w:sz w:val="28"/>
          <w:szCs w:val="28"/>
        </w:rPr>
        <w:t xml:space="preserve"> </w:t>
      </w:r>
      <w:r w:rsidR="00F41F16" w:rsidRPr="00FF1DA4">
        <w:rPr>
          <w:rFonts w:ascii="Times New Roman" w:hAnsi="Times New Roman"/>
          <w:sz w:val="28"/>
          <w:szCs w:val="28"/>
        </w:rPr>
        <w:t>обращени</w:t>
      </w:r>
      <w:r w:rsidR="00D37B54" w:rsidRPr="00FF1DA4">
        <w:rPr>
          <w:rFonts w:ascii="Times New Roman" w:hAnsi="Times New Roman"/>
          <w:sz w:val="28"/>
          <w:szCs w:val="28"/>
        </w:rPr>
        <w:t>я</w:t>
      </w:r>
      <w:r w:rsidR="0093179F" w:rsidRPr="00FF1DA4">
        <w:rPr>
          <w:rFonts w:ascii="Times New Roman" w:hAnsi="Times New Roman"/>
          <w:sz w:val="28"/>
          <w:szCs w:val="28"/>
        </w:rPr>
        <w:t>);</w:t>
      </w:r>
    </w:p>
    <w:p w:rsidR="00A22E30" w:rsidRDefault="00F41F16" w:rsidP="00A22E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>- в категории «Государство, общество, политика»</w:t>
      </w:r>
      <w:r w:rsidR="00714A69" w:rsidRPr="00FF1DA4">
        <w:rPr>
          <w:rFonts w:ascii="Times New Roman" w:hAnsi="Times New Roman"/>
          <w:sz w:val="28"/>
          <w:szCs w:val="28"/>
        </w:rPr>
        <w:t xml:space="preserve"> </w:t>
      </w:r>
      <w:r w:rsidR="00A22E30" w:rsidRPr="00FF1DA4">
        <w:rPr>
          <w:rFonts w:ascii="Times New Roman" w:hAnsi="Times New Roman"/>
          <w:sz w:val="28"/>
          <w:szCs w:val="28"/>
        </w:rPr>
        <w:t>в 4 квартале 2024 года обращений не поступало</w:t>
      </w:r>
      <w:r w:rsidR="0093179F" w:rsidRPr="00FF1DA4">
        <w:rPr>
          <w:rFonts w:ascii="Times New Roman" w:hAnsi="Times New Roman"/>
          <w:sz w:val="28"/>
          <w:szCs w:val="28"/>
        </w:rPr>
        <w:t xml:space="preserve"> </w:t>
      </w:r>
      <w:r w:rsidR="00A22E30" w:rsidRPr="00FF1DA4">
        <w:rPr>
          <w:rFonts w:ascii="Times New Roman" w:hAnsi="Times New Roman"/>
          <w:sz w:val="28"/>
          <w:szCs w:val="28"/>
        </w:rPr>
        <w:t>(в 4 квартале 2023 года поступало 1</w:t>
      </w:r>
      <w:r w:rsidR="00E124DF">
        <w:rPr>
          <w:rFonts w:ascii="Times New Roman" w:hAnsi="Times New Roman"/>
          <w:sz w:val="28"/>
          <w:szCs w:val="28"/>
        </w:rPr>
        <w:t xml:space="preserve"> </w:t>
      </w:r>
      <w:r w:rsidR="00A22E30" w:rsidRPr="00FF1DA4">
        <w:rPr>
          <w:rFonts w:ascii="Times New Roman" w:hAnsi="Times New Roman"/>
          <w:sz w:val="28"/>
          <w:szCs w:val="28"/>
        </w:rPr>
        <w:t>обращение).</w:t>
      </w:r>
    </w:p>
    <w:p w:rsidR="00F41F16" w:rsidRDefault="00F41F16" w:rsidP="00F4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75A" w:rsidRDefault="007E575A" w:rsidP="007E575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рассмотрения обращений, поступивших в администрацию Ольховатского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  <w:gridCol w:w="2092"/>
      </w:tblGrid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A22E3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по существу в администрации района: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266E5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меры приняты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не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 разъяснено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4B039F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8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дан ответ о рассмотрении в отдельном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направлен</w:t>
            </w:r>
            <w:proofErr w:type="gramEnd"/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на рассмотрение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4B039F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оставлено без ответа (нет сведений о ФИО,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ED45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нарушение сроков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срок продлен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участием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жалоб на действия (бездействия)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E575A" w:rsidRDefault="007E575A" w:rsidP="007E575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ежедневно оказывается консультативно-правовая помощь, что помогает решить большинство вопросов без письменного обращения.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своевременным, правильным и полным рассмотрением обращений, исполнением поручений ведется контроль, а решение наиболее важных либо оперативных вопросов берется на особый контроль.</w:t>
      </w:r>
    </w:p>
    <w:p w:rsidR="00175E3C" w:rsidRDefault="00A150B0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поступившие в администрацию Ольховатского муниципального район </w:t>
      </w:r>
      <w:r w:rsidR="00175E3C">
        <w:rPr>
          <w:rFonts w:ascii="Times New Roman" w:hAnsi="Times New Roman"/>
          <w:sz w:val="28"/>
          <w:szCs w:val="28"/>
        </w:rPr>
        <w:t>были рассмотрены в срок. 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>
        <w:rPr>
          <w:rFonts w:ascii="Times New Roman" w:hAnsi="Times New Roman"/>
          <w:sz w:val="28"/>
          <w:szCs w:val="28"/>
        </w:rPr>
        <w:lastRenderedPageBreak/>
        <w:t>Ольховатского муниципального района и  организации внутреннего контроля принято распоряжение  от 02.12.2019 № 446-р «Об</w:t>
      </w:r>
      <w:r w:rsidRPr="004B6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внутреннего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граждан».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недопущения нарушений требований Федеральн</w:t>
      </w:r>
      <w:r w:rsidR="001F0FF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F0F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Федерации», принимаются следующие меры: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Назначены ответственные сотрудники: 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 организацию рассмотрения обращений граждан и осуществление внутреннего контроля;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 работу с обращениями граждан.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 (сроки рассмотрения обращений, подведомственность, полнота рассмотрения, объективность и всесторонность проверки фактов, изложенных в обращении, а также законность принятого решения);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проводится работа  по анализу поступивших обращений, с целью  выявления и решения часто поднимающихся  вопросов;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администрации Ольховатского муниципального района размещаются обзоры обращений граждан.</w:t>
      </w:r>
    </w:p>
    <w:p w:rsidR="00356696" w:rsidRDefault="00356696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DDB" w:rsidRDefault="00005DDB" w:rsidP="00175E3C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05DDB" w:rsidSect="00C46F3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E575A"/>
    <w:rsid w:val="0000226B"/>
    <w:rsid w:val="00005DDB"/>
    <w:rsid w:val="00011E05"/>
    <w:rsid w:val="00014B89"/>
    <w:rsid w:val="00055EDD"/>
    <w:rsid w:val="00071D09"/>
    <w:rsid w:val="00084AAC"/>
    <w:rsid w:val="00092E45"/>
    <w:rsid w:val="000937F4"/>
    <w:rsid w:val="00096AAE"/>
    <w:rsid w:val="000A5D2F"/>
    <w:rsid w:val="000D3420"/>
    <w:rsid w:val="000F5B67"/>
    <w:rsid w:val="00156345"/>
    <w:rsid w:val="00164C34"/>
    <w:rsid w:val="00175E3C"/>
    <w:rsid w:val="001805AF"/>
    <w:rsid w:val="001A1A68"/>
    <w:rsid w:val="001A2B11"/>
    <w:rsid w:val="001C02AF"/>
    <w:rsid w:val="001F0FF2"/>
    <w:rsid w:val="002027C3"/>
    <w:rsid w:val="00232B8D"/>
    <w:rsid w:val="00240ABC"/>
    <w:rsid w:val="0025128A"/>
    <w:rsid w:val="00266E53"/>
    <w:rsid w:val="002F3D86"/>
    <w:rsid w:val="002F55F3"/>
    <w:rsid w:val="00356696"/>
    <w:rsid w:val="003636DC"/>
    <w:rsid w:val="003D631D"/>
    <w:rsid w:val="003E5C87"/>
    <w:rsid w:val="004001FB"/>
    <w:rsid w:val="00406AE9"/>
    <w:rsid w:val="004620A5"/>
    <w:rsid w:val="00471FC1"/>
    <w:rsid w:val="00495C29"/>
    <w:rsid w:val="004B039F"/>
    <w:rsid w:val="004C318C"/>
    <w:rsid w:val="00507D8A"/>
    <w:rsid w:val="005102E1"/>
    <w:rsid w:val="00514461"/>
    <w:rsid w:val="0051571F"/>
    <w:rsid w:val="00516A13"/>
    <w:rsid w:val="00586327"/>
    <w:rsid w:val="005A0D98"/>
    <w:rsid w:val="00631471"/>
    <w:rsid w:val="00684733"/>
    <w:rsid w:val="006A1B75"/>
    <w:rsid w:val="006A5070"/>
    <w:rsid w:val="006E47D3"/>
    <w:rsid w:val="006F3246"/>
    <w:rsid w:val="00702D71"/>
    <w:rsid w:val="007141EA"/>
    <w:rsid w:val="00714A69"/>
    <w:rsid w:val="0071696C"/>
    <w:rsid w:val="00730E79"/>
    <w:rsid w:val="00741C87"/>
    <w:rsid w:val="00744C3D"/>
    <w:rsid w:val="00781C9C"/>
    <w:rsid w:val="00781D76"/>
    <w:rsid w:val="007C1032"/>
    <w:rsid w:val="007E575A"/>
    <w:rsid w:val="007F3DDD"/>
    <w:rsid w:val="008148DF"/>
    <w:rsid w:val="00815D16"/>
    <w:rsid w:val="00840F0B"/>
    <w:rsid w:val="00850420"/>
    <w:rsid w:val="00850474"/>
    <w:rsid w:val="00870D73"/>
    <w:rsid w:val="00872326"/>
    <w:rsid w:val="00883E7B"/>
    <w:rsid w:val="00897437"/>
    <w:rsid w:val="008A0CC6"/>
    <w:rsid w:val="008D5BF3"/>
    <w:rsid w:val="008E0335"/>
    <w:rsid w:val="00904D12"/>
    <w:rsid w:val="009230C3"/>
    <w:rsid w:val="0093179F"/>
    <w:rsid w:val="00985F15"/>
    <w:rsid w:val="009A3C0A"/>
    <w:rsid w:val="009C5884"/>
    <w:rsid w:val="00A150B0"/>
    <w:rsid w:val="00A222F5"/>
    <w:rsid w:val="00A22E30"/>
    <w:rsid w:val="00A26748"/>
    <w:rsid w:val="00AA278E"/>
    <w:rsid w:val="00AB6656"/>
    <w:rsid w:val="00AD404A"/>
    <w:rsid w:val="00AD722B"/>
    <w:rsid w:val="00B24779"/>
    <w:rsid w:val="00B3662E"/>
    <w:rsid w:val="00B37B40"/>
    <w:rsid w:val="00B71276"/>
    <w:rsid w:val="00B85463"/>
    <w:rsid w:val="00BA7736"/>
    <w:rsid w:val="00BB40B9"/>
    <w:rsid w:val="00C33FDC"/>
    <w:rsid w:val="00C37138"/>
    <w:rsid w:val="00C46F33"/>
    <w:rsid w:val="00C51583"/>
    <w:rsid w:val="00C578BA"/>
    <w:rsid w:val="00C76825"/>
    <w:rsid w:val="00C856B6"/>
    <w:rsid w:val="00CB69D5"/>
    <w:rsid w:val="00CC6DBA"/>
    <w:rsid w:val="00CD3826"/>
    <w:rsid w:val="00CD7044"/>
    <w:rsid w:val="00CE0BD2"/>
    <w:rsid w:val="00CE47DF"/>
    <w:rsid w:val="00D123D8"/>
    <w:rsid w:val="00D2002D"/>
    <w:rsid w:val="00D37B54"/>
    <w:rsid w:val="00D90F5C"/>
    <w:rsid w:val="00D940B0"/>
    <w:rsid w:val="00DA7CC0"/>
    <w:rsid w:val="00DA7D68"/>
    <w:rsid w:val="00DB7C3A"/>
    <w:rsid w:val="00DE1D14"/>
    <w:rsid w:val="00DF2D07"/>
    <w:rsid w:val="00DF5F1A"/>
    <w:rsid w:val="00E124DF"/>
    <w:rsid w:val="00E22AD2"/>
    <w:rsid w:val="00E23099"/>
    <w:rsid w:val="00E431B3"/>
    <w:rsid w:val="00E65169"/>
    <w:rsid w:val="00E84865"/>
    <w:rsid w:val="00E862E6"/>
    <w:rsid w:val="00EB4FA1"/>
    <w:rsid w:val="00EC5410"/>
    <w:rsid w:val="00ED1FB2"/>
    <w:rsid w:val="00ED45F8"/>
    <w:rsid w:val="00EF1983"/>
    <w:rsid w:val="00EF4B38"/>
    <w:rsid w:val="00F133C2"/>
    <w:rsid w:val="00F2172F"/>
    <w:rsid w:val="00F22E78"/>
    <w:rsid w:val="00F41F16"/>
    <w:rsid w:val="00F461E9"/>
    <w:rsid w:val="00F93708"/>
    <w:rsid w:val="00FB3AD5"/>
    <w:rsid w:val="00FB3D03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/>
              <a:t>Обращения, поступившие в администрацию Ольховатского муниципального района в 4 квартале 2024 года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191780821917803"/>
          <c:y val="0.29589041095890439"/>
          <c:w val="0.32602739726027447"/>
          <c:h val="0.40821917808219177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электронные</c:v>
                </c:pt>
                <c:pt idx="2">
                  <c:v>полученные в ходе личного приема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100"/>
        <c:shape val="cylinder"/>
        <c:axId val="145822080"/>
        <c:axId val="145823616"/>
        <c:axId val="0"/>
      </c:bar3DChart>
      <c:catAx>
        <c:axId val="145822080"/>
        <c:scaling>
          <c:orientation val="minMax"/>
        </c:scaling>
        <c:axPos val="b"/>
        <c:tickLblPos val="nextTo"/>
        <c:crossAx val="145823616"/>
        <c:crosses val="autoZero"/>
        <c:auto val="1"/>
        <c:lblAlgn val="ctr"/>
        <c:lblOffset val="100"/>
      </c:catAx>
      <c:valAx>
        <c:axId val="145823616"/>
        <c:scaling>
          <c:orientation val="minMax"/>
        </c:scaling>
        <c:axPos val="l"/>
        <c:majorGridlines/>
        <c:numFmt formatCode="0%" sourceLinked="1"/>
        <c:tickLblPos val="nextTo"/>
        <c:crossAx val="145822080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4243118330890936E-2"/>
          <c:y val="5.2591715976331402E-2"/>
          <c:w val="0.67878348895087504"/>
          <c:h val="0.4796149652891025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кв.2024</c:v>
                </c:pt>
              </c:strCache>
            </c:strRef>
          </c:tx>
          <c:dLbls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оборона, безопасность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гос.общество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dLbls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оборона, безопасность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гос.общество политика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hape val="box"/>
        <c:axId val="133266816"/>
        <c:axId val="133268608"/>
        <c:axId val="145734720"/>
      </c:bar3DChart>
      <c:catAx>
        <c:axId val="13326681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268608"/>
        <c:crosses val="autoZero"/>
        <c:auto val="1"/>
        <c:lblAlgn val="ctr"/>
        <c:lblOffset val="100"/>
      </c:catAx>
      <c:valAx>
        <c:axId val="1332686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266816"/>
        <c:crosses val="autoZero"/>
        <c:crossBetween val="between"/>
      </c:valAx>
      <c:serAx>
        <c:axId val="145734720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268608"/>
        <c:crosses val="autoZero"/>
        <c:tickLblSkip val="1"/>
        <c:tickMarkSkip val="1"/>
      </c:serAx>
      <c:spPr>
        <a:noFill/>
        <a:ln w="25423">
          <a:noFill/>
        </a:ln>
      </c:spPr>
    </c:plotArea>
    <c:legend>
      <c:legendPos val="r"/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E234-DC9D-4852-8B7E-A5E2D982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olhsmev</cp:lastModifiedBy>
  <cp:revision>12</cp:revision>
  <cp:lastPrinted>2022-10-05T06:34:00Z</cp:lastPrinted>
  <dcterms:created xsi:type="dcterms:W3CDTF">2025-01-14T13:24:00Z</dcterms:created>
  <dcterms:modified xsi:type="dcterms:W3CDTF">2025-01-15T12:23:00Z</dcterms:modified>
</cp:coreProperties>
</file>