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104" w:rsidRDefault="00194104" w:rsidP="00194104">
      <w:pPr>
        <w:shd w:val="clear" w:color="auto" w:fill="FFFFFF"/>
        <w:ind w:left="-540" w:right="-830"/>
        <w:rPr>
          <w:spacing w:val="-10"/>
        </w:rPr>
      </w:pPr>
    </w:p>
    <w:p w:rsidR="00194104" w:rsidRDefault="00194104" w:rsidP="00194104">
      <w:pPr>
        <w:ind w:right="84"/>
        <w:jc w:val="center"/>
        <w:rPr>
          <w:sz w:val="20"/>
        </w:rPr>
      </w:pPr>
      <w:r>
        <w:t xml:space="preserve">  </w:t>
      </w:r>
      <w:r>
        <w:rPr>
          <w:noProof/>
        </w:rPr>
        <w:drawing>
          <wp:inline distT="0" distB="0" distL="0" distR="0">
            <wp:extent cx="638175" cy="790575"/>
            <wp:effectExtent l="19050" t="0" r="9525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</w:t>
      </w:r>
    </w:p>
    <w:p w:rsidR="00194104" w:rsidRDefault="00194104" w:rsidP="00194104">
      <w:pPr>
        <w:pStyle w:val="1"/>
        <w:rPr>
          <w:b/>
          <w:bCs/>
          <w:sz w:val="36"/>
        </w:rPr>
      </w:pPr>
      <w:r>
        <w:rPr>
          <w:b/>
          <w:bCs/>
          <w:sz w:val="36"/>
        </w:rPr>
        <w:t>СОВЕТ НАРОДНЫХ ДЕПУТАТОВ</w:t>
      </w:r>
    </w:p>
    <w:p w:rsidR="00194104" w:rsidRPr="001F0344" w:rsidRDefault="00194104" w:rsidP="00194104">
      <w:pPr>
        <w:ind w:right="84"/>
        <w:jc w:val="center"/>
        <w:rPr>
          <w:b/>
          <w:bCs/>
          <w:sz w:val="32"/>
          <w:szCs w:val="32"/>
        </w:rPr>
      </w:pPr>
      <w:r w:rsidRPr="001F0344">
        <w:rPr>
          <w:b/>
          <w:bCs/>
          <w:sz w:val="32"/>
          <w:szCs w:val="32"/>
        </w:rPr>
        <w:t xml:space="preserve">ОЛЬХОВАТСКОГО МУНИЦИПАЛЬНОГО РАЙОНА </w:t>
      </w:r>
    </w:p>
    <w:p w:rsidR="00194104" w:rsidRDefault="00194104" w:rsidP="00194104">
      <w:pPr>
        <w:ind w:right="84"/>
        <w:jc w:val="center"/>
        <w:rPr>
          <w:b/>
          <w:bCs/>
          <w:sz w:val="32"/>
          <w:szCs w:val="32"/>
        </w:rPr>
      </w:pPr>
      <w:r w:rsidRPr="001F0344">
        <w:rPr>
          <w:b/>
          <w:bCs/>
          <w:sz w:val="32"/>
          <w:szCs w:val="32"/>
        </w:rPr>
        <w:t>ВОРОНЕЖСКОЙ ОБЛАСТИ</w:t>
      </w:r>
    </w:p>
    <w:p w:rsidR="00E1249B" w:rsidRPr="001F0344" w:rsidRDefault="00E1249B" w:rsidP="00856530">
      <w:pPr>
        <w:ind w:right="84"/>
        <w:jc w:val="right"/>
        <w:rPr>
          <w:b/>
          <w:bCs/>
          <w:sz w:val="32"/>
          <w:szCs w:val="32"/>
        </w:rPr>
      </w:pPr>
    </w:p>
    <w:p w:rsidR="00194104" w:rsidRDefault="00194104" w:rsidP="00194104">
      <w:pPr>
        <w:pStyle w:val="2"/>
      </w:pPr>
      <w:r>
        <w:t>РЕШЕНИЕ</w:t>
      </w:r>
    </w:p>
    <w:p w:rsidR="00163F92" w:rsidRPr="00163F92" w:rsidRDefault="00163F92" w:rsidP="00163F92"/>
    <w:p w:rsidR="00194104" w:rsidRPr="001F0344" w:rsidRDefault="00163F92" w:rsidP="00D14B10">
      <w:pPr>
        <w:ind w:left="5670" w:right="-79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4104" w:rsidRPr="001F0344">
        <w:rPr>
          <w:sz w:val="28"/>
          <w:szCs w:val="28"/>
        </w:rPr>
        <w:t xml:space="preserve">Принято Советом народных </w:t>
      </w:r>
    </w:p>
    <w:p w:rsidR="00194104" w:rsidRDefault="001F0344" w:rsidP="00D14B10">
      <w:pPr>
        <w:ind w:left="5670" w:right="-79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63F92">
        <w:rPr>
          <w:sz w:val="28"/>
          <w:szCs w:val="28"/>
        </w:rPr>
        <w:t>д</w:t>
      </w:r>
      <w:r w:rsidR="00194104" w:rsidRPr="001F0344">
        <w:rPr>
          <w:sz w:val="28"/>
          <w:szCs w:val="28"/>
        </w:rPr>
        <w:t>епутатов</w:t>
      </w:r>
      <w:r w:rsidR="00163F92">
        <w:rPr>
          <w:sz w:val="28"/>
          <w:szCs w:val="28"/>
        </w:rPr>
        <w:t xml:space="preserve"> </w:t>
      </w:r>
      <w:r w:rsidR="00D14B10">
        <w:rPr>
          <w:sz w:val="28"/>
          <w:szCs w:val="28"/>
        </w:rPr>
        <w:t>04 декабря 2023 года</w:t>
      </w:r>
    </w:p>
    <w:p w:rsidR="001F0344" w:rsidRPr="001F0344" w:rsidRDefault="001F0344" w:rsidP="00194104">
      <w:pPr>
        <w:ind w:left="5760" w:right="-801"/>
        <w:rPr>
          <w:sz w:val="28"/>
          <w:szCs w:val="28"/>
        </w:rPr>
      </w:pPr>
    </w:p>
    <w:p w:rsidR="00675C81" w:rsidRDefault="00C532D7" w:rsidP="00194104">
      <w:pPr>
        <w:ind w:left="-284" w:right="-437"/>
        <w:jc w:val="both"/>
        <w:rPr>
          <w:b/>
          <w:sz w:val="28"/>
          <w:szCs w:val="28"/>
        </w:rPr>
      </w:pPr>
      <w:r w:rsidRPr="001F0344">
        <w:rPr>
          <w:b/>
          <w:sz w:val="28"/>
          <w:szCs w:val="28"/>
        </w:rPr>
        <w:t>О внесении изменений</w:t>
      </w:r>
      <w:r w:rsidR="006A3564" w:rsidRPr="001F0344">
        <w:rPr>
          <w:b/>
          <w:sz w:val="28"/>
          <w:szCs w:val="28"/>
        </w:rPr>
        <w:t xml:space="preserve"> и дополнений</w:t>
      </w:r>
      <w:r w:rsidRPr="001F0344">
        <w:rPr>
          <w:b/>
          <w:sz w:val="28"/>
          <w:szCs w:val="28"/>
        </w:rPr>
        <w:t xml:space="preserve"> </w:t>
      </w:r>
    </w:p>
    <w:p w:rsidR="00C532D7" w:rsidRPr="001F0344" w:rsidRDefault="00C532D7" w:rsidP="00194104">
      <w:pPr>
        <w:ind w:left="-284" w:right="-437"/>
        <w:jc w:val="both"/>
        <w:rPr>
          <w:b/>
          <w:sz w:val="28"/>
          <w:szCs w:val="28"/>
        </w:rPr>
      </w:pPr>
      <w:r w:rsidRPr="001F0344">
        <w:rPr>
          <w:b/>
          <w:sz w:val="28"/>
          <w:szCs w:val="28"/>
        </w:rPr>
        <w:t xml:space="preserve">в решение Совета народных депутатов </w:t>
      </w:r>
    </w:p>
    <w:p w:rsidR="00675C81" w:rsidRDefault="00C532D7" w:rsidP="00194104">
      <w:pPr>
        <w:ind w:left="-284" w:right="-437"/>
        <w:jc w:val="both"/>
        <w:rPr>
          <w:b/>
          <w:sz w:val="28"/>
          <w:szCs w:val="28"/>
        </w:rPr>
      </w:pPr>
      <w:r w:rsidRPr="001F0344">
        <w:rPr>
          <w:b/>
          <w:sz w:val="28"/>
          <w:szCs w:val="28"/>
        </w:rPr>
        <w:t>Ольховатского муниципального</w:t>
      </w:r>
      <w:r w:rsidR="00675C81">
        <w:rPr>
          <w:b/>
          <w:sz w:val="28"/>
          <w:szCs w:val="28"/>
        </w:rPr>
        <w:t xml:space="preserve"> р</w:t>
      </w:r>
      <w:r w:rsidRPr="001F0344">
        <w:rPr>
          <w:b/>
          <w:sz w:val="28"/>
          <w:szCs w:val="28"/>
        </w:rPr>
        <w:t>айона</w:t>
      </w:r>
      <w:r w:rsidR="00675C81">
        <w:rPr>
          <w:b/>
          <w:sz w:val="28"/>
          <w:szCs w:val="28"/>
        </w:rPr>
        <w:t xml:space="preserve"> </w:t>
      </w:r>
    </w:p>
    <w:p w:rsidR="00675C81" w:rsidRDefault="00EE0DDD" w:rsidP="00194104">
      <w:pPr>
        <w:ind w:left="-284" w:right="-43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  <w:r w:rsidR="00C532D7" w:rsidRPr="001F0344">
        <w:rPr>
          <w:b/>
          <w:sz w:val="28"/>
          <w:szCs w:val="28"/>
        </w:rPr>
        <w:t xml:space="preserve"> от 31 января 2019</w:t>
      </w:r>
    </w:p>
    <w:p w:rsidR="00194104" w:rsidRPr="001F0344" w:rsidRDefault="00C532D7" w:rsidP="00194104">
      <w:pPr>
        <w:ind w:left="-284" w:right="-437"/>
        <w:jc w:val="both"/>
        <w:rPr>
          <w:b/>
          <w:sz w:val="28"/>
          <w:szCs w:val="28"/>
        </w:rPr>
      </w:pPr>
      <w:r w:rsidRPr="001F0344">
        <w:rPr>
          <w:b/>
          <w:sz w:val="28"/>
          <w:szCs w:val="28"/>
        </w:rPr>
        <w:t>года № 2 «</w:t>
      </w:r>
      <w:r w:rsidR="00194104" w:rsidRPr="001F0344">
        <w:rPr>
          <w:b/>
          <w:sz w:val="28"/>
          <w:szCs w:val="28"/>
        </w:rPr>
        <w:t xml:space="preserve">Об утверждении Положения </w:t>
      </w:r>
    </w:p>
    <w:p w:rsidR="00675C81" w:rsidRDefault="00194104" w:rsidP="00194104">
      <w:pPr>
        <w:ind w:left="-284" w:right="-437"/>
        <w:jc w:val="both"/>
        <w:rPr>
          <w:b/>
          <w:sz w:val="28"/>
          <w:szCs w:val="28"/>
        </w:rPr>
      </w:pPr>
      <w:r w:rsidRPr="001F0344">
        <w:rPr>
          <w:b/>
          <w:sz w:val="28"/>
          <w:szCs w:val="28"/>
        </w:rPr>
        <w:t xml:space="preserve">о контрольно-счетном органе Ольховатского </w:t>
      </w:r>
    </w:p>
    <w:p w:rsidR="00194104" w:rsidRPr="001F0344" w:rsidRDefault="00194104" w:rsidP="00194104">
      <w:pPr>
        <w:ind w:left="-284" w:right="-437"/>
        <w:jc w:val="both"/>
        <w:rPr>
          <w:b/>
          <w:sz w:val="28"/>
          <w:szCs w:val="28"/>
        </w:rPr>
      </w:pPr>
      <w:proofErr w:type="gramStart"/>
      <w:r w:rsidRPr="001F0344">
        <w:rPr>
          <w:b/>
          <w:sz w:val="28"/>
          <w:szCs w:val="28"/>
        </w:rPr>
        <w:t>муниципального</w:t>
      </w:r>
      <w:proofErr w:type="gramEnd"/>
      <w:r w:rsidRPr="001F0344">
        <w:rPr>
          <w:b/>
          <w:sz w:val="28"/>
          <w:szCs w:val="28"/>
        </w:rPr>
        <w:t xml:space="preserve"> района</w:t>
      </w:r>
      <w:r w:rsidR="00675C81">
        <w:rPr>
          <w:b/>
          <w:sz w:val="28"/>
          <w:szCs w:val="28"/>
        </w:rPr>
        <w:t xml:space="preserve"> </w:t>
      </w:r>
      <w:r w:rsidRPr="001F0344">
        <w:rPr>
          <w:b/>
          <w:sz w:val="28"/>
          <w:szCs w:val="28"/>
        </w:rPr>
        <w:t>Воронежской области</w:t>
      </w:r>
      <w:r w:rsidR="00C532D7" w:rsidRPr="001F0344">
        <w:rPr>
          <w:b/>
          <w:sz w:val="28"/>
          <w:szCs w:val="28"/>
        </w:rPr>
        <w:t>»</w:t>
      </w:r>
      <w:r w:rsidRPr="001F0344">
        <w:rPr>
          <w:b/>
          <w:sz w:val="28"/>
          <w:szCs w:val="28"/>
        </w:rPr>
        <w:t xml:space="preserve"> </w:t>
      </w:r>
    </w:p>
    <w:p w:rsidR="00194104" w:rsidRPr="001F0344" w:rsidRDefault="00194104" w:rsidP="00194104">
      <w:pPr>
        <w:ind w:left="-284" w:right="-437"/>
        <w:jc w:val="both"/>
        <w:rPr>
          <w:b/>
        </w:rPr>
      </w:pPr>
    </w:p>
    <w:p w:rsidR="00194104" w:rsidRPr="001F0344" w:rsidRDefault="00194104" w:rsidP="00194104">
      <w:pPr>
        <w:ind w:left="-284" w:right="-437"/>
        <w:jc w:val="both"/>
      </w:pPr>
    </w:p>
    <w:p w:rsidR="00A07046" w:rsidRPr="001F0344" w:rsidRDefault="00194104" w:rsidP="00E04B29">
      <w:pPr>
        <w:pStyle w:val="a3"/>
        <w:spacing w:line="360" w:lineRule="auto"/>
        <w:ind w:left="-284" w:right="-437" w:firstLine="0"/>
        <w:rPr>
          <w:rFonts w:ascii="Times New Roman" w:hAnsi="Times New Roman" w:cs="Times New Roman"/>
          <w:sz w:val="28"/>
          <w:szCs w:val="28"/>
        </w:rPr>
      </w:pPr>
      <w:r w:rsidRPr="001F034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F0344">
        <w:rPr>
          <w:rFonts w:ascii="Times New Roman" w:hAnsi="Times New Roman" w:cs="Times New Roman"/>
          <w:sz w:val="28"/>
          <w:szCs w:val="28"/>
        </w:rPr>
        <w:t>На основании  Федерального закона  от 7 февраля 2011 года № 6-ФЗ «Об общих принципах организации и деятельности контрольно-счетных органов субъектов Российской Федерации</w:t>
      </w:r>
      <w:r w:rsidR="00856530">
        <w:rPr>
          <w:rFonts w:ascii="Times New Roman" w:hAnsi="Times New Roman" w:cs="Times New Roman"/>
          <w:sz w:val="28"/>
          <w:szCs w:val="28"/>
        </w:rPr>
        <w:t>, федеральных территорий</w:t>
      </w:r>
      <w:r w:rsidRPr="001F0344">
        <w:rPr>
          <w:rFonts w:ascii="Times New Roman" w:hAnsi="Times New Roman" w:cs="Times New Roman"/>
          <w:sz w:val="28"/>
          <w:szCs w:val="28"/>
        </w:rPr>
        <w:t xml:space="preserve"> и муниципальных образований»,  Закона Воронежской области от  6 октября 2011 года № 130-ОЗ «О регулировании отдельных вопросов организации и деятельности контрольно-счетных органов муниципальных образований Воронежской области», статьи 40 Устава Ольховатского муниципального района</w:t>
      </w:r>
      <w:r w:rsidR="00675C81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1F0344">
        <w:rPr>
          <w:rFonts w:ascii="Times New Roman" w:hAnsi="Times New Roman" w:cs="Times New Roman"/>
          <w:sz w:val="28"/>
          <w:szCs w:val="28"/>
        </w:rPr>
        <w:t xml:space="preserve">, </w:t>
      </w:r>
      <w:r w:rsidR="00C532D7" w:rsidRPr="001F0344">
        <w:rPr>
          <w:rFonts w:ascii="Times New Roman" w:hAnsi="Times New Roman" w:cs="Times New Roman"/>
          <w:sz w:val="28"/>
          <w:szCs w:val="28"/>
        </w:rPr>
        <w:t>в целях приведения ранее</w:t>
      </w:r>
      <w:proofErr w:type="gramEnd"/>
      <w:r w:rsidR="00C532D7" w:rsidRPr="001F0344">
        <w:rPr>
          <w:rFonts w:ascii="Times New Roman" w:hAnsi="Times New Roman" w:cs="Times New Roman"/>
          <w:sz w:val="28"/>
          <w:szCs w:val="28"/>
        </w:rPr>
        <w:t xml:space="preserve"> принятого нормативного правового акта в соответствии с действующим законодательством,</w:t>
      </w:r>
      <w:r w:rsidRPr="001F0344">
        <w:rPr>
          <w:rFonts w:ascii="Times New Roman" w:hAnsi="Times New Roman" w:cs="Times New Roman"/>
          <w:sz w:val="28"/>
          <w:szCs w:val="28"/>
        </w:rPr>
        <w:t xml:space="preserve"> Совет народных депутатов Ольховатского муниципального района</w:t>
      </w:r>
      <w:r w:rsidR="003B3E11" w:rsidRPr="001F0344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</w:p>
    <w:p w:rsidR="00194104" w:rsidRPr="001F0344" w:rsidRDefault="00194104" w:rsidP="001F0344">
      <w:pPr>
        <w:spacing w:line="360" w:lineRule="auto"/>
        <w:ind w:left="-284" w:right="-437"/>
        <w:jc w:val="center"/>
        <w:rPr>
          <w:b/>
          <w:bCs/>
          <w:sz w:val="28"/>
          <w:szCs w:val="28"/>
        </w:rPr>
      </w:pPr>
      <w:r w:rsidRPr="001F0344">
        <w:rPr>
          <w:b/>
          <w:bCs/>
          <w:sz w:val="28"/>
          <w:szCs w:val="28"/>
        </w:rPr>
        <w:t>РЕШИЛ:</w:t>
      </w:r>
    </w:p>
    <w:p w:rsidR="000D05D3" w:rsidRPr="001F0344" w:rsidRDefault="00C532D7" w:rsidP="00E04B29">
      <w:pPr>
        <w:tabs>
          <w:tab w:val="left" w:pos="142"/>
        </w:tabs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  </w:t>
      </w:r>
      <w:r w:rsidR="00E23A11" w:rsidRPr="001F0344">
        <w:rPr>
          <w:sz w:val="28"/>
          <w:szCs w:val="28"/>
        </w:rPr>
        <w:t xml:space="preserve"> </w:t>
      </w:r>
      <w:r w:rsidR="00194104" w:rsidRPr="001F0344">
        <w:rPr>
          <w:sz w:val="28"/>
          <w:szCs w:val="28"/>
        </w:rPr>
        <w:t xml:space="preserve">1. </w:t>
      </w:r>
      <w:r w:rsidR="006A3564" w:rsidRPr="001F0344">
        <w:rPr>
          <w:sz w:val="28"/>
          <w:szCs w:val="28"/>
        </w:rPr>
        <w:t>Внести в приложение к решению</w:t>
      </w:r>
      <w:r w:rsidR="000D05D3" w:rsidRPr="001F0344">
        <w:rPr>
          <w:sz w:val="28"/>
          <w:szCs w:val="28"/>
        </w:rPr>
        <w:t xml:space="preserve"> Совета народных депутатов Ольховатского муниципального района</w:t>
      </w:r>
      <w:r w:rsidR="00EE0DDD">
        <w:rPr>
          <w:sz w:val="28"/>
          <w:szCs w:val="28"/>
        </w:rPr>
        <w:t xml:space="preserve"> Воронежской области</w:t>
      </w:r>
      <w:r w:rsidR="00E04B29">
        <w:rPr>
          <w:sz w:val="28"/>
          <w:szCs w:val="28"/>
        </w:rPr>
        <w:t xml:space="preserve"> от 31 января </w:t>
      </w:r>
      <w:r w:rsidR="000D05D3" w:rsidRPr="001F0344">
        <w:rPr>
          <w:sz w:val="28"/>
          <w:szCs w:val="28"/>
        </w:rPr>
        <w:t>2019</w:t>
      </w:r>
      <w:r w:rsidR="00E04B29">
        <w:rPr>
          <w:sz w:val="28"/>
          <w:szCs w:val="28"/>
        </w:rPr>
        <w:t xml:space="preserve"> года</w:t>
      </w:r>
      <w:r w:rsidR="000D05D3" w:rsidRPr="001F0344">
        <w:rPr>
          <w:sz w:val="28"/>
          <w:szCs w:val="28"/>
        </w:rPr>
        <w:t xml:space="preserve"> № 2 «Об утверждении Положения о контрольно-счетном органе Ольховатского муниципального района Воронежской области»</w:t>
      </w:r>
      <w:r w:rsidR="006A3564" w:rsidRPr="001F0344">
        <w:rPr>
          <w:sz w:val="28"/>
          <w:szCs w:val="28"/>
        </w:rPr>
        <w:t xml:space="preserve">  следующие изменения и дополнения:</w:t>
      </w:r>
    </w:p>
    <w:p w:rsidR="00F878B6" w:rsidRDefault="006A3564" w:rsidP="00E04B29">
      <w:pPr>
        <w:shd w:val="clear" w:color="auto" w:fill="FFFFFF"/>
        <w:tabs>
          <w:tab w:val="left" w:pos="142"/>
        </w:tabs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lastRenderedPageBreak/>
        <w:t xml:space="preserve">    </w:t>
      </w:r>
      <w:r w:rsidR="00F878B6">
        <w:rPr>
          <w:sz w:val="28"/>
          <w:szCs w:val="28"/>
        </w:rPr>
        <w:t xml:space="preserve"> </w:t>
      </w:r>
      <w:r w:rsidRPr="001F0344">
        <w:rPr>
          <w:sz w:val="28"/>
          <w:szCs w:val="28"/>
        </w:rPr>
        <w:t xml:space="preserve"> 1.1. </w:t>
      </w:r>
      <w:r w:rsidR="00856530">
        <w:rPr>
          <w:sz w:val="28"/>
          <w:szCs w:val="28"/>
        </w:rPr>
        <w:t xml:space="preserve">В </w:t>
      </w:r>
      <w:proofErr w:type="gramStart"/>
      <w:r w:rsidR="00F878B6">
        <w:rPr>
          <w:sz w:val="28"/>
          <w:szCs w:val="28"/>
        </w:rPr>
        <w:t>разделе</w:t>
      </w:r>
      <w:proofErr w:type="gramEnd"/>
      <w:r w:rsidR="00F878B6">
        <w:rPr>
          <w:sz w:val="28"/>
          <w:szCs w:val="28"/>
        </w:rPr>
        <w:t xml:space="preserve"> 4:</w:t>
      </w:r>
    </w:p>
    <w:p w:rsidR="00F878B6" w:rsidRDefault="00F878B6" w:rsidP="00E04B29">
      <w:pPr>
        <w:shd w:val="clear" w:color="auto" w:fill="FFFFFF"/>
        <w:spacing w:line="360" w:lineRule="auto"/>
        <w:ind w:left="-284" w:right="-425"/>
        <w:jc w:val="both"/>
        <w:rPr>
          <w:sz w:val="28"/>
          <w:szCs w:val="28"/>
        </w:rPr>
      </w:pPr>
      <w:r>
        <w:rPr>
          <w:sz w:val="28"/>
          <w:szCs w:val="28"/>
        </w:rPr>
        <w:t>а) предложение 1 пункта  4.4. изложить в следующей редакции:</w:t>
      </w:r>
    </w:p>
    <w:p w:rsidR="00F878B6" w:rsidRDefault="00F878B6" w:rsidP="00E04B29">
      <w:pPr>
        <w:shd w:val="clear" w:color="auto" w:fill="FFFFFF"/>
        <w:spacing w:line="360" w:lineRule="auto"/>
        <w:ind w:left="-284" w:right="-425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878B6">
        <w:rPr>
          <w:sz w:val="28"/>
          <w:szCs w:val="28"/>
        </w:rPr>
        <w:t>В состав апп</w:t>
      </w:r>
      <w:r w:rsidR="0091648E">
        <w:rPr>
          <w:sz w:val="28"/>
          <w:szCs w:val="28"/>
        </w:rPr>
        <w:t>арата Ревизионной комиссии входя</w:t>
      </w:r>
      <w:r w:rsidRPr="00F878B6">
        <w:rPr>
          <w:sz w:val="28"/>
          <w:szCs w:val="28"/>
        </w:rPr>
        <w:t>т инспектор и ведущий специалист</w:t>
      </w:r>
      <w:proofErr w:type="gramStart"/>
      <w:r>
        <w:rPr>
          <w:sz w:val="28"/>
          <w:szCs w:val="28"/>
        </w:rPr>
        <w:t>.»;</w:t>
      </w:r>
      <w:proofErr w:type="gramEnd"/>
    </w:p>
    <w:p w:rsidR="00F3152A" w:rsidRPr="001F0344" w:rsidRDefault="00F878B6" w:rsidP="00E04B29">
      <w:pPr>
        <w:shd w:val="clear" w:color="auto" w:fill="FFFFFF"/>
        <w:spacing w:line="360" w:lineRule="auto"/>
        <w:ind w:left="-284" w:right="-42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б) в пункте</w:t>
      </w:r>
      <w:r w:rsidR="00856530">
        <w:rPr>
          <w:sz w:val="28"/>
          <w:szCs w:val="28"/>
        </w:rPr>
        <w:t xml:space="preserve"> 4.5. после слов «субъектов Российской Федерации» дополнить словами «, федеральных территорий</w:t>
      </w:r>
      <w:r w:rsidR="00F3152A" w:rsidRPr="001F0344">
        <w:rPr>
          <w:rFonts w:eastAsiaTheme="minorHAnsi"/>
          <w:sz w:val="28"/>
          <w:szCs w:val="28"/>
          <w:lang w:eastAsia="en-US"/>
        </w:rPr>
        <w:t>».</w:t>
      </w:r>
    </w:p>
    <w:p w:rsidR="00856530" w:rsidRDefault="000E3372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 </w:t>
      </w:r>
      <w:r w:rsidR="00F878B6">
        <w:rPr>
          <w:sz w:val="28"/>
          <w:szCs w:val="28"/>
        </w:rPr>
        <w:t xml:space="preserve"> </w:t>
      </w:r>
      <w:r w:rsidR="00F3152A" w:rsidRPr="001F0344">
        <w:rPr>
          <w:sz w:val="28"/>
          <w:szCs w:val="28"/>
        </w:rPr>
        <w:t xml:space="preserve">1.2. </w:t>
      </w:r>
      <w:r w:rsidR="00F878B6">
        <w:rPr>
          <w:sz w:val="28"/>
          <w:szCs w:val="28"/>
        </w:rPr>
        <w:t xml:space="preserve"> В </w:t>
      </w:r>
      <w:proofErr w:type="gramStart"/>
      <w:r w:rsidR="00F878B6">
        <w:rPr>
          <w:sz w:val="28"/>
          <w:szCs w:val="28"/>
        </w:rPr>
        <w:t>разделе</w:t>
      </w:r>
      <w:proofErr w:type="gramEnd"/>
      <w:r w:rsidR="00856530">
        <w:rPr>
          <w:sz w:val="28"/>
          <w:szCs w:val="28"/>
        </w:rPr>
        <w:t xml:space="preserve"> 5:</w:t>
      </w:r>
    </w:p>
    <w:p w:rsidR="000E6CA3" w:rsidRPr="001F0344" w:rsidRDefault="00856530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 xml:space="preserve"> </w:t>
      </w:r>
      <w:r w:rsidR="00F878B6">
        <w:rPr>
          <w:rFonts w:eastAsiaTheme="minorHAnsi"/>
          <w:sz w:val="28"/>
          <w:szCs w:val="28"/>
          <w:lang w:eastAsia="en-US"/>
        </w:rPr>
        <w:t xml:space="preserve"> пункт</w:t>
      </w:r>
      <w:r>
        <w:rPr>
          <w:rFonts w:eastAsiaTheme="minorHAnsi"/>
          <w:sz w:val="28"/>
          <w:szCs w:val="28"/>
          <w:lang w:eastAsia="en-US"/>
        </w:rPr>
        <w:t xml:space="preserve"> 5.2</w:t>
      </w:r>
      <w:r w:rsidR="000E6CA3" w:rsidRPr="001F0344">
        <w:rPr>
          <w:rFonts w:eastAsiaTheme="minorHAnsi"/>
          <w:sz w:val="28"/>
          <w:szCs w:val="28"/>
          <w:lang w:eastAsia="en-US"/>
        </w:rPr>
        <w:t>. изложить в следующей редакции:</w:t>
      </w:r>
    </w:p>
    <w:p w:rsidR="00856530" w:rsidRPr="00856530" w:rsidRDefault="000E6CA3" w:rsidP="00E04B29">
      <w:pPr>
        <w:shd w:val="clear" w:color="auto" w:fill="FFFFFF"/>
        <w:spacing w:line="360" w:lineRule="auto"/>
        <w:ind w:left="-284" w:right="-437"/>
        <w:jc w:val="both"/>
        <w:rPr>
          <w:sz w:val="28"/>
          <w:szCs w:val="28"/>
        </w:rPr>
      </w:pPr>
      <w:r w:rsidRPr="00856530">
        <w:rPr>
          <w:sz w:val="28"/>
          <w:szCs w:val="28"/>
        </w:rPr>
        <w:t>«</w:t>
      </w:r>
      <w:r w:rsidR="00856530" w:rsidRPr="00856530">
        <w:rPr>
          <w:sz w:val="28"/>
          <w:szCs w:val="28"/>
        </w:rPr>
        <w:t>5.2. Предложения о кандидатурах на должность председателя Ревизионной комиссии вносятся в Совет народных депутатов:</w:t>
      </w:r>
    </w:p>
    <w:p w:rsidR="00856530" w:rsidRPr="00856530" w:rsidRDefault="00856530" w:rsidP="00E04B29">
      <w:pPr>
        <w:shd w:val="clear" w:color="auto" w:fill="FFFFFF"/>
        <w:tabs>
          <w:tab w:val="left" w:pos="0"/>
        </w:tabs>
        <w:spacing w:line="360" w:lineRule="auto"/>
        <w:ind w:left="-284" w:right="-437"/>
        <w:jc w:val="both"/>
        <w:rPr>
          <w:sz w:val="28"/>
          <w:szCs w:val="28"/>
        </w:rPr>
      </w:pPr>
      <w:r w:rsidRPr="00856530">
        <w:rPr>
          <w:sz w:val="28"/>
          <w:szCs w:val="28"/>
        </w:rPr>
        <w:t xml:space="preserve">1) </w:t>
      </w:r>
      <w:r w:rsidR="000D2E00" w:rsidRPr="00856530">
        <w:rPr>
          <w:sz w:val="28"/>
          <w:szCs w:val="28"/>
        </w:rPr>
        <w:t xml:space="preserve">главой </w:t>
      </w:r>
      <w:proofErr w:type="gramStart"/>
      <w:r w:rsidR="000D2E00" w:rsidRPr="00856530">
        <w:rPr>
          <w:sz w:val="28"/>
          <w:szCs w:val="28"/>
        </w:rPr>
        <w:t>муниципального</w:t>
      </w:r>
      <w:proofErr w:type="gramEnd"/>
      <w:r w:rsidR="000D2E00" w:rsidRPr="00856530">
        <w:rPr>
          <w:sz w:val="28"/>
          <w:szCs w:val="28"/>
        </w:rPr>
        <w:t xml:space="preserve"> района; </w:t>
      </w:r>
    </w:p>
    <w:p w:rsidR="00856530" w:rsidRPr="00856530" w:rsidRDefault="00856530" w:rsidP="00E04B29">
      <w:pPr>
        <w:shd w:val="clear" w:color="auto" w:fill="FFFFFF"/>
        <w:tabs>
          <w:tab w:val="left" w:pos="0"/>
        </w:tabs>
        <w:spacing w:line="360" w:lineRule="auto"/>
        <w:ind w:left="-284" w:right="-437"/>
        <w:jc w:val="both"/>
        <w:rPr>
          <w:sz w:val="28"/>
          <w:szCs w:val="28"/>
        </w:rPr>
      </w:pPr>
      <w:r w:rsidRPr="00856530">
        <w:rPr>
          <w:sz w:val="28"/>
          <w:szCs w:val="28"/>
        </w:rPr>
        <w:t>2) депутатами Совета народных депутатов - не менее одной трети от установленного числа депутатов Совета народных депутатов;</w:t>
      </w:r>
    </w:p>
    <w:p w:rsidR="00856530" w:rsidRDefault="00856530" w:rsidP="00E04B29">
      <w:pPr>
        <w:shd w:val="clear" w:color="auto" w:fill="FFFFFF"/>
        <w:tabs>
          <w:tab w:val="left" w:pos="0"/>
        </w:tabs>
        <w:spacing w:line="360" w:lineRule="auto"/>
        <w:ind w:left="-284" w:right="-437"/>
        <w:jc w:val="both"/>
        <w:rPr>
          <w:sz w:val="28"/>
          <w:szCs w:val="28"/>
        </w:rPr>
      </w:pPr>
      <w:r w:rsidRPr="00856530">
        <w:rPr>
          <w:sz w:val="28"/>
          <w:szCs w:val="28"/>
        </w:rPr>
        <w:t>3)  постоянными комиссиями Совета народных депутатов</w:t>
      </w:r>
      <w:proofErr w:type="gramStart"/>
      <w:r w:rsidRPr="00856530">
        <w:rPr>
          <w:sz w:val="28"/>
          <w:szCs w:val="28"/>
        </w:rPr>
        <w:t>.</w:t>
      </w:r>
      <w:r w:rsidR="000D2E00">
        <w:rPr>
          <w:sz w:val="28"/>
          <w:szCs w:val="28"/>
        </w:rPr>
        <w:t>»;</w:t>
      </w:r>
      <w:proofErr w:type="gramEnd"/>
    </w:p>
    <w:p w:rsidR="00E53958" w:rsidRPr="000D2E00" w:rsidRDefault="00F878B6" w:rsidP="00E04B29">
      <w:pPr>
        <w:shd w:val="clear" w:color="auto" w:fill="FFFFFF"/>
        <w:spacing w:line="360" w:lineRule="auto"/>
        <w:ind w:left="-284" w:right="-425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б) в пункте</w:t>
      </w:r>
      <w:r w:rsidR="000D2E00">
        <w:rPr>
          <w:sz w:val="28"/>
          <w:szCs w:val="28"/>
        </w:rPr>
        <w:t xml:space="preserve"> 5.4. после слов «субъектов Российской Федерации» дополнить словами «, федеральных территорий</w:t>
      </w:r>
      <w:r w:rsidR="00E53958">
        <w:rPr>
          <w:rFonts w:eastAsiaTheme="minorHAnsi"/>
          <w:sz w:val="28"/>
          <w:szCs w:val="28"/>
          <w:lang w:eastAsia="en-US"/>
        </w:rPr>
        <w:t>».</w:t>
      </w:r>
    </w:p>
    <w:p w:rsidR="00E04B29" w:rsidRDefault="007C509C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 </w:t>
      </w:r>
      <w:r w:rsidR="00F878B6">
        <w:rPr>
          <w:sz w:val="28"/>
          <w:szCs w:val="28"/>
        </w:rPr>
        <w:t xml:space="preserve"> </w:t>
      </w:r>
      <w:r w:rsidR="000D2E00">
        <w:rPr>
          <w:sz w:val="28"/>
          <w:szCs w:val="28"/>
        </w:rPr>
        <w:t>1.3</w:t>
      </w:r>
      <w:r w:rsidR="0092515A" w:rsidRPr="001F0344">
        <w:rPr>
          <w:sz w:val="28"/>
          <w:szCs w:val="28"/>
        </w:rPr>
        <w:t>.</w:t>
      </w:r>
      <w:r w:rsidR="000D2E00">
        <w:rPr>
          <w:sz w:val="28"/>
          <w:szCs w:val="28"/>
        </w:rPr>
        <w:t xml:space="preserve"> </w:t>
      </w:r>
      <w:r w:rsidR="00F878B6">
        <w:rPr>
          <w:sz w:val="28"/>
          <w:szCs w:val="28"/>
        </w:rPr>
        <w:t xml:space="preserve">В </w:t>
      </w:r>
      <w:proofErr w:type="gramStart"/>
      <w:r w:rsidR="00F878B6">
        <w:rPr>
          <w:sz w:val="28"/>
          <w:szCs w:val="28"/>
        </w:rPr>
        <w:t>разделе</w:t>
      </w:r>
      <w:proofErr w:type="gramEnd"/>
      <w:r w:rsidR="00E53958" w:rsidRPr="001F0344">
        <w:rPr>
          <w:sz w:val="28"/>
          <w:szCs w:val="28"/>
        </w:rPr>
        <w:t xml:space="preserve"> 6:</w:t>
      </w:r>
    </w:p>
    <w:p w:rsidR="00E04B29" w:rsidRDefault="00E53958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>
        <w:rPr>
          <w:sz w:val="28"/>
          <w:szCs w:val="28"/>
        </w:rPr>
        <w:t>а) в</w:t>
      </w:r>
      <w:r w:rsidR="00F878B6">
        <w:rPr>
          <w:sz w:val="28"/>
          <w:szCs w:val="28"/>
        </w:rPr>
        <w:t xml:space="preserve"> пункте</w:t>
      </w:r>
      <w:r w:rsidR="000D2E00">
        <w:rPr>
          <w:sz w:val="28"/>
          <w:szCs w:val="28"/>
        </w:rPr>
        <w:t xml:space="preserve"> 6.1.1.</w:t>
      </w:r>
      <w:r w:rsidR="007C509C" w:rsidRPr="001F0344">
        <w:rPr>
          <w:sz w:val="28"/>
          <w:szCs w:val="28"/>
        </w:rPr>
        <w:t xml:space="preserve"> </w:t>
      </w:r>
      <w:r w:rsidR="000D2E00">
        <w:rPr>
          <w:sz w:val="28"/>
          <w:szCs w:val="28"/>
        </w:rPr>
        <w:t>после слов «субъектов Российской Федерации» дополнить словами «, федеральных территорий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E53958" w:rsidRPr="00E04B29" w:rsidRDefault="00F878B6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б) пункт</w:t>
      </w:r>
      <w:r w:rsidR="00E53958">
        <w:rPr>
          <w:rFonts w:eastAsiaTheme="minorHAnsi"/>
          <w:sz w:val="28"/>
          <w:szCs w:val="28"/>
          <w:lang w:eastAsia="en-US"/>
        </w:rPr>
        <w:t xml:space="preserve"> 6.3. изложить в следующей редакции:</w:t>
      </w:r>
    </w:p>
    <w:p w:rsidR="00E53958" w:rsidRPr="00E53958" w:rsidRDefault="00E53958" w:rsidP="00E04B29">
      <w:pPr>
        <w:shd w:val="clear" w:color="auto" w:fill="FFFFFF"/>
        <w:tabs>
          <w:tab w:val="left" w:pos="0"/>
        </w:tabs>
        <w:spacing w:line="360" w:lineRule="auto"/>
        <w:ind w:left="-284" w:right="-437"/>
        <w:jc w:val="both"/>
        <w:rPr>
          <w:sz w:val="28"/>
          <w:szCs w:val="28"/>
        </w:rPr>
      </w:pPr>
      <w:r w:rsidRPr="00E53958">
        <w:rPr>
          <w:sz w:val="28"/>
          <w:szCs w:val="28"/>
        </w:rPr>
        <w:t>«6.3. Председатель Ревизионной комиссии не может состоять в близком родстве или свойстве (родители, супруги, дети, братья, сестры, а также братья, сестры, родители, дети супругов и супруги детей) с главой</w:t>
      </w:r>
      <w:r>
        <w:rPr>
          <w:sz w:val="28"/>
          <w:szCs w:val="28"/>
        </w:rPr>
        <w:t xml:space="preserve"> Ольховатского</w:t>
      </w:r>
      <w:r w:rsidRPr="00E53958">
        <w:rPr>
          <w:sz w:val="28"/>
          <w:szCs w:val="28"/>
        </w:rPr>
        <w:t xml:space="preserve"> муниципального района,</w:t>
      </w:r>
      <w:r>
        <w:rPr>
          <w:sz w:val="28"/>
          <w:szCs w:val="28"/>
        </w:rPr>
        <w:t xml:space="preserve"> главой администрации Ольховатского муниципального района,</w:t>
      </w:r>
      <w:r w:rsidRPr="00E53958">
        <w:rPr>
          <w:sz w:val="28"/>
          <w:szCs w:val="28"/>
        </w:rPr>
        <w:t xml:space="preserve"> руководителями судебных и правоохранительных органов, расположенных на территории </w:t>
      </w:r>
      <w:r w:rsidR="00C76586">
        <w:rPr>
          <w:sz w:val="28"/>
          <w:szCs w:val="28"/>
        </w:rPr>
        <w:t xml:space="preserve">Ольховатского </w:t>
      </w:r>
      <w:r w:rsidRPr="00E53958">
        <w:rPr>
          <w:sz w:val="28"/>
          <w:szCs w:val="28"/>
        </w:rPr>
        <w:t>муниципального района</w:t>
      </w:r>
      <w:proofErr w:type="gramStart"/>
      <w:r w:rsidRPr="00E53958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C76586">
        <w:rPr>
          <w:sz w:val="28"/>
          <w:szCs w:val="28"/>
        </w:rPr>
        <w:t>.</w:t>
      </w:r>
      <w:proofErr w:type="gramEnd"/>
    </w:p>
    <w:p w:rsidR="00BB405E" w:rsidRDefault="007C509C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</w:t>
      </w:r>
      <w:r w:rsidR="00F878B6">
        <w:rPr>
          <w:sz w:val="28"/>
          <w:szCs w:val="28"/>
        </w:rPr>
        <w:t xml:space="preserve"> </w:t>
      </w:r>
      <w:r w:rsidRPr="001F0344">
        <w:rPr>
          <w:sz w:val="28"/>
          <w:szCs w:val="28"/>
        </w:rPr>
        <w:t xml:space="preserve"> </w:t>
      </w:r>
      <w:r w:rsidR="000D2E00">
        <w:rPr>
          <w:sz w:val="28"/>
          <w:szCs w:val="28"/>
        </w:rPr>
        <w:t>1.4</w:t>
      </w:r>
      <w:r w:rsidR="00A011D9" w:rsidRPr="001F0344">
        <w:rPr>
          <w:sz w:val="28"/>
          <w:szCs w:val="28"/>
        </w:rPr>
        <w:t xml:space="preserve">. </w:t>
      </w:r>
      <w:r w:rsidR="00F878B6">
        <w:rPr>
          <w:sz w:val="28"/>
          <w:szCs w:val="28"/>
        </w:rPr>
        <w:t>Раздел</w:t>
      </w:r>
      <w:r w:rsidR="00E53958">
        <w:rPr>
          <w:sz w:val="28"/>
          <w:szCs w:val="28"/>
        </w:rPr>
        <w:t xml:space="preserve"> 7 дополни</w:t>
      </w:r>
      <w:r w:rsidR="00F878B6">
        <w:rPr>
          <w:sz w:val="28"/>
          <w:szCs w:val="28"/>
        </w:rPr>
        <w:t>ть пунктом</w:t>
      </w:r>
      <w:r w:rsidR="00BB405E">
        <w:rPr>
          <w:sz w:val="28"/>
          <w:szCs w:val="28"/>
        </w:rPr>
        <w:t xml:space="preserve"> 7.6. следующего содерж</w:t>
      </w:r>
      <w:r w:rsidR="00E53958">
        <w:rPr>
          <w:sz w:val="28"/>
          <w:szCs w:val="28"/>
        </w:rPr>
        <w:t>ания:</w:t>
      </w:r>
    </w:p>
    <w:p w:rsidR="00E53958" w:rsidRPr="001F0344" w:rsidRDefault="00E53958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«7.6. </w:t>
      </w:r>
      <w:proofErr w:type="gramStart"/>
      <w:r w:rsidR="00BB405E">
        <w:rPr>
          <w:rFonts w:eastAsiaTheme="minorHAnsi"/>
          <w:sz w:val="28"/>
          <w:szCs w:val="28"/>
          <w:lang w:eastAsia="en-US"/>
        </w:rPr>
        <w:t>Председатель Ревизионной комиссии</w:t>
      </w:r>
      <w:r>
        <w:rPr>
          <w:rFonts w:eastAsiaTheme="minorHAnsi"/>
          <w:sz w:val="28"/>
          <w:szCs w:val="28"/>
          <w:lang w:eastAsia="en-US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BB405E">
        <w:rPr>
          <w:rFonts w:eastAsiaTheme="minorHAnsi"/>
          <w:sz w:val="28"/>
          <w:szCs w:val="28"/>
          <w:lang w:eastAsia="en-US"/>
        </w:rPr>
        <w:t>Федеральным законом</w:t>
      </w:r>
      <w:r w:rsidR="00BB405E" w:rsidRPr="00BB405E">
        <w:rPr>
          <w:rFonts w:eastAsiaTheme="minorHAnsi"/>
          <w:sz w:val="28"/>
          <w:szCs w:val="28"/>
          <w:lang w:eastAsia="en-US"/>
        </w:rPr>
        <w:t xml:space="preserve"> от 7 февраля 2011 года № 6-ФЗ «Об общих принципах организации и деятельности контрольно-счетных органов </w:t>
      </w:r>
      <w:r w:rsidR="00BB405E" w:rsidRPr="00BB405E">
        <w:rPr>
          <w:rFonts w:eastAsiaTheme="minorHAnsi"/>
          <w:sz w:val="28"/>
          <w:szCs w:val="28"/>
          <w:lang w:eastAsia="en-US"/>
        </w:rPr>
        <w:lastRenderedPageBreak/>
        <w:t>субъектов Российской Федерации</w:t>
      </w:r>
      <w:r w:rsidR="00BB405E">
        <w:rPr>
          <w:rFonts w:eastAsiaTheme="minorHAnsi"/>
          <w:sz w:val="28"/>
          <w:szCs w:val="28"/>
          <w:lang w:eastAsia="en-US"/>
        </w:rPr>
        <w:t>, федеральных территорий</w:t>
      </w:r>
      <w:r w:rsidR="00BB405E" w:rsidRPr="00BB405E">
        <w:rPr>
          <w:rFonts w:eastAsiaTheme="minorHAnsi"/>
          <w:sz w:val="28"/>
          <w:szCs w:val="28"/>
          <w:lang w:eastAsia="en-US"/>
        </w:rPr>
        <w:t xml:space="preserve"> и муниципальных образований»</w:t>
      </w:r>
      <w:r w:rsidR="00BB40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и другими федеральными законами в целях противодействия коррупции, в случае, если несоблюдение таких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</w:t>
      </w:r>
      <w:hyperlink r:id="rId8" w:history="1">
        <w:r>
          <w:rPr>
            <w:rFonts w:eastAsiaTheme="minorHAnsi"/>
            <w:color w:val="0000FF"/>
            <w:sz w:val="28"/>
            <w:szCs w:val="28"/>
            <w:lang w:eastAsia="en-US"/>
          </w:rPr>
          <w:t>частями 3</w:t>
        </w:r>
      </w:hyperlink>
      <w:r>
        <w:rPr>
          <w:rFonts w:eastAsiaTheme="minorHAnsi"/>
          <w:sz w:val="28"/>
          <w:szCs w:val="28"/>
          <w:lang w:eastAsia="en-US"/>
        </w:rPr>
        <w:t xml:space="preserve"> - </w:t>
      </w:r>
      <w:hyperlink r:id="rId9" w:history="1">
        <w:r>
          <w:rPr>
            <w:rFonts w:eastAsiaTheme="minorHAnsi"/>
            <w:color w:val="0000FF"/>
            <w:sz w:val="28"/>
            <w:szCs w:val="28"/>
            <w:lang w:eastAsia="en-US"/>
          </w:rPr>
          <w:t>6 статьи 13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25 декабря 2008 года N 273-ФЗ "О противодействии коррупции"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BB405E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BB405E">
        <w:rPr>
          <w:rFonts w:eastAsiaTheme="minorHAnsi"/>
          <w:sz w:val="28"/>
          <w:szCs w:val="28"/>
          <w:lang w:eastAsia="en-US"/>
        </w:rPr>
        <w:t>.</w:t>
      </w:r>
    </w:p>
    <w:p w:rsidR="00256E56" w:rsidRPr="001F0344" w:rsidRDefault="000E3372" w:rsidP="00E04B29">
      <w:pPr>
        <w:spacing w:line="360" w:lineRule="auto"/>
        <w:ind w:left="-284" w:right="-425"/>
        <w:jc w:val="both"/>
        <w:outlineLvl w:val="0"/>
        <w:rPr>
          <w:sz w:val="28"/>
          <w:szCs w:val="28"/>
        </w:rPr>
      </w:pPr>
      <w:r w:rsidRPr="001F0344">
        <w:rPr>
          <w:sz w:val="28"/>
          <w:szCs w:val="28"/>
        </w:rPr>
        <w:t xml:space="preserve">   </w:t>
      </w:r>
      <w:r w:rsidR="00F878B6">
        <w:rPr>
          <w:sz w:val="28"/>
          <w:szCs w:val="28"/>
        </w:rPr>
        <w:t xml:space="preserve">  </w:t>
      </w:r>
      <w:r w:rsidR="00BB405E">
        <w:rPr>
          <w:sz w:val="28"/>
          <w:szCs w:val="28"/>
        </w:rPr>
        <w:t>1.5</w:t>
      </w:r>
      <w:r w:rsidR="00A011D9" w:rsidRPr="001F0344">
        <w:rPr>
          <w:sz w:val="28"/>
          <w:szCs w:val="28"/>
        </w:rPr>
        <w:t xml:space="preserve">. </w:t>
      </w:r>
      <w:r w:rsidR="00F878B6">
        <w:rPr>
          <w:sz w:val="28"/>
          <w:szCs w:val="28"/>
        </w:rPr>
        <w:t>Пункт 8.2. раздела</w:t>
      </w:r>
      <w:r w:rsidR="00BB405E">
        <w:rPr>
          <w:sz w:val="28"/>
          <w:szCs w:val="28"/>
        </w:rPr>
        <w:t xml:space="preserve"> 8 </w:t>
      </w:r>
      <w:r w:rsidR="00256E56" w:rsidRPr="001F0344">
        <w:rPr>
          <w:sz w:val="28"/>
          <w:szCs w:val="28"/>
        </w:rPr>
        <w:t>изложить в следующей редакции:</w:t>
      </w:r>
    </w:p>
    <w:p w:rsidR="00BB405E" w:rsidRPr="00BB405E" w:rsidRDefault="00BB405E" w:rsidP="00E04B29">
      <w:pPr>
        <w:spacing w:line="360" w:lineRule="auto"/>
        <w:ind w:left="-284" w:right="-437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B405E">
        <w:rPr>
          <w:rFonts w:eastAsiaTheme="minorHAnsi"/>
          <w:sz w:val="28"/>
          <w:szCs w:val="28"/>
          <w:lang w:eastAsia="en-US"/>
        </w:rPr>
        <w:t>«8.2.</w:t>
      </w:r>
      <w:r w:rsidR="00256E56" w:rsidRPr="00BB405E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BB405E">
        <w:rPr>
          <w:rFonts w:eastAsiaTheme="minorHAnsi"/>
          <w:sz w:val="28"/>
          <w:szCs w:val="28"/>
          <w:lang w:eastAsia="en-US"/>
        </w:rPr>
        <w:t>Меры по материальному и социа</w:t>
      </w:r>
      <w:r>
        <w:rPr>
          <w:rFonts w:eastAsiaTheme="minorHAnsi"/>
          <w:sz w:val="28"/>
          <w:szCs w:val="28"/>
          <w:lang w:eastAsia="en-US"/>
        </w:rPr>
        <w:t>льному обеспечению председателя</w:t>
      </w:r>
      <w:r w:rsidR="00F878B6">
        <w:rPr>
          <w:rFonts w:eastAsiaTheme="minorHAnsi"/>
          <w:sz w:val="28"/>
          <w:szCs w:val="28"/>
          <w:lang w:eastAsia="en-US"/>
        </w:rPr>
        <w:t>, ведущего специалиста</w:t>
      </w:r>
      <w:r>
        <w:rPr>
          <w:rFonts w:eastAsiaTheme="minorHAnsi"/>
          <w:sz w:val="28"/>
          <w:szCs w:val="28"/>
          <w:lang w:eastAsia="en-US"/>
        </w:rPr>
        <w:t xml:space="preserve"> и</w:t>
      </w:r>
      <w:r w:rsidRPr="00BB40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инспектора </w:t>
      </w:r>
      <w:r w:rsidRPr="00BB405E">
        <w:rPr>
          <w:rFonts w:eastAsiaTheme="minorHAnsi"/>
          <w:sz w:val="28"/>
          <w:szCs w:val="28"/>
          <w:lang w:eastAsia="en-US"/>
        </w:rPr>
        <w:t>Ревизионной комиссии устанавливаются муниципальными правовыми актами 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</w:t>
      </w:r>
      <w:r>
        <w:rPr>
          <w:rFonts w:eastAsiaTheme="minorHAnsi"/>
          <w:sz w:val="28"/>
          <w:szCs w:val="28"/>
          <w:lang w:eastAsia="en-US"/>
        </w:rPr>
        <w:t>, федеральных территорий</w:t>
      </w:r>
      <w:r w:rsidRPr="00BB405E">
        <w:rPr>
          <w:rFonts w:eastAsiaTheme="minorHAnsi"/>
          <w:sz w:val="28"/>
          <w:szCs w:val="28"/>
          <w:lang w:eastAsia="en-US"/>
        </w:rPr>
        <w:t xml:space="preserve"> и муниципальных образований», другими федеральными законами и законами Воронежской области.</w:t>
      </w:r>
      <w:r w:rsidR="00C76586"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573631" w:rsidRPr="001F0344" w:rsidRDefault="00A07046" w:rsidP="00E04B29">
      <w:pPr>
        <w:autoSpaceDE w:val="0"/>
        <w:autoSpaceDN w:val="0"/>
        <w:adjustRightInd w:val="0"/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</w:t>
      </w:r>
      <w:r w:rsidR="00573631" w:rsidRPr="001F0344">
        <w:rPr>
          <w:sz w:val="28"/>
          <w:szCs w:val="28"/>
        </w:rPr>
        <w:t xml:space="preserve">    </w:t>
      </w:r>
      <w:r w:rsidRPr="001F0344">
        <w:rPr>
          <w:sz w:val="28"/>
          <w:szCs w:val="28"/>
        </w:rPr>
        <w:t xml:space="preserve"> 2. Председателя Ревизионной комиссии Ольховатского муниципального района Григорьеву Светлану Николаевну уполномочить быть заявителем при внесении изменений в учредительные документы юридического лица Ревизионная комиссия Ольховатского муниципального района</w:t>
      </w:r>
      <w:r w:rsidR="003B3E11" w:rsidRPr="001F0344">
        <w:rPr>
          <w:sz w:val="28"/>
          <w:szCs w:val="28"/>
        </w:rPr>
        <w:t xml:space="preserve"> Воронежской области</w:t>
      </w:r>
      <w:r w:rsidRPr="001F0344">
        <w:rPr>
          <w:sz w:val="28"/>
          <w:szCs w:val="28"/>
        </w:rPr>
        <w:t xml:space="preserve"> в регист</w:t>
      </w:r>
      <w:r w:rsidR="00211567" w:rsidRPr="001F0344">
        <w:rPr>
          <w:sz w:val="28"/>
          <w:szCs w:val="28"/>
        </w:rPr>
        <w:t>р</w:t>
      </w:r>
      <w:r w:rsidR="0045520E" w:rsidRPr="001F0344">
        <w:rPr>
          <w:sz w:val="28"/>
          <w:szCs w:val="28"/>
        </w:rPr>
        <w:t>ирующем органе МИФНС России № 12</w:t>
      </w:r>
      <w:r w:rsidRPr="001F0344">
        <w:rPr>
          <w:sz w:val="28"/>
          <w:szCs w:val="28"/>
        </w:rPr>
        <w:t xml:space="preserve"> по Воронежской области. </w:t>
      </w:r>
    </w:p>
    <w:p w:rsidR="00573631" w:rsidRPr="001F0344" w:rsidRDefault="00573631" w:rsidP="00E04B29">
      <w:pPr>
        <w:spacing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  </w:t>
      </w:r>
      <w:r w:rsidR="00E23A11" w:rsidRPr="001F0344">
        <w:rPr>
          <w:sz w:val="28"/>
          <w:szCs w:val="28"/>
        </w:rPr>
        <w:t xml:space="preserve"> </w:t>
      </w:r>
      <w:r w:rsidR="00A07046" w:rsidRPr="001F0344">
        <w:rPr>
          <w:sz w:val="28"/>
          <w:szCs w:val="28"/>
        </w:rPr>
        <w:t>3</w:t>
      </w:r>
      <w:r w:rsidR="00194104" w:rsidRPr="001F0344">
        <w:rPr>
          <w:sz w:val="28"/>
          <w:szCs w:val="28"/>
        </w:rPr>
        <w:t>.  Контроль исполнения настоящего решения возложить на</w:t>
      </w:r>
      <w:r w:rsidR="00194104" w:rsidRPr="001F0344">
        <w:rPr>
          <w:color w:val="FF0000"/>
          <w:sz w:val="28"/>
          <w:szCs w:val="28"/>
        </w:rPr>
        <w:t xml:space="preserve">  </w:t>
      </w:r>
      <w:r w:rsidR="00194104" w:rsidRPr="001F0344">
        <w:rPr>
          <w:sz w:val="28"/>
          <w:szCs w:val="28"/>
        </w:rPr>
        <w:t>комиссию по местному самоуправлению, правотворческой деятельности Совета народных депутатов Ольховатского муниципального района Воронежской области.</w:t>
      </w:r>
    </w:p>
    <w:p w:rsidR="00194104" w:rsidRPr="001F0344" w:rsidRDefault="00573631" w:rsidP="00E04B29">
      <w:pPr>
        <w:pStyle w:val="21"/>
        <w:spacing w:after="0" w:line="360" w:lineRule="auto"/>
        <w:ind w:left="-284" w:right="-425"/>
        <w:jc w:val="both"/>
        <w:rPr>
          <w:sz w:val="28"/>
          <w:szCs w:val="28"/>
        </w:rPr>
      </w:pPr>
      <w:r w:rsidRPr="001F0344">
        <w:rPr>
          <w:sz w:val="28"/>
          <w:szCs w:val="28"/>
        </w:rPr>
        <w:t xml:space="preserve">     </w:t>
      </w:r>
      <w:r w:rsidR="00E23A11" w:rsidRPr="001F0344">
        <w:rPr>
          <w:sz w:val="28"/>
          <w:szCs w:val="28"/>
        </w:rPr>
        <w:t xml:space="preserve"> </w:t>
      </w:r>
      <w:r w:rsidR="00A07046" w:rsidRPr="001F0344">
        <w:rPr>
          <w:sz w:val="28"/>
          <w:szCs w:val="28"/>
        </w:rPr>
        <w:t>4</w:t>
      </w:r>
      <w:r w:rsidR="00194104" w:rsidRPr="001F0344">
        <w:rPr>
          <w:sz w:val="28"/>
          <w:szCs w:val="28"/>
        </w:rPr>
        <w:t>. Настоящее решение вступает в силу со дня его официального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756F09" w:rsidRPr="001F0344" w:rsidRDefault="00756F09" w:rsidP="003B3E11">
      <w:pPr>
        <w:spacing w:line="360" w:lineRule="auto"/>
        <w:ind w:right="-425"/>
        <w:jc w:val="both"/>
      </w:pPr>
    </w:p>
    <w:p w:rsidR="00BB405E" w:rsidRPr="001F0344" w:rsidRDefault="00BB405E" w:rsidP="00BB405E">
      <w:pPr>
        <w:pStyle w:val="21"/>
        <w:spacing w:after="0" w:line="240" w:lineRule="auto"/>
        <w:ind w:left="-284" w:right="-425"/>
        <w:rPr>
          <w:sz w:val="28"/>
          <w:szCs w:val="28"/>
        </w:rPr>
      </w:pPr>
      <w:r w:rsidRPr="001F0344">
        <w:rPr>
          <w:sz w:val="28"/>
          <w:szCs w:val="28"/>
        </w:rPr>
        <w:t xml:space="preserve">Глава Ольховатского </w:t>
      </w:r>
    </w:p>
    <w:p w:rsidR="00756F09" w:rsidRPr="001F0344" w:rsidRDefault="00BB405E" w:rsidP="00BB405E">
      <w:pPr>
        <w:pStyle w:val="21"/>
        <w:spacing w:after="0" w:line="240" w:lineRule="auto"/>
        <w:ind w:left="-284" w:right="-425"/>
        <w:rPr>
          <w:sz w:val="28"/>
          <w:szCs w:val="28"/>
        </w:rPr>
      </w:pPr>
      <w:r w:rsidRPr="001F0344">
        <w:rPr>
          <w:sz w:val="28"/>
          <w:szCs w:val="28"/>
        </w:rPr>
        <w:t>муниципального района</w:t>
      </w:r>
      <w:r w:rsidRPr="001F0344">
        <w:rPr>
          <w:sz w:val="28"/>
          <w:szCs w:val="28"/>
        </w:rPr>
        <w:tab/>
      </w:r>
      <w:r w:rsidR="00756F09" w:rsidRPr="001F0344">
        <w:rPr>
          <w:sz w:val="28"/>
          <w:szCs w:val="28"/>
        </w:rPr>
        <w:tab/>
      </w:r>
      <w:r w:rsidR="00756F09" w:rsidRPr="001F0344">
        <w:rPr>
          <w:sz w:val="28"/>
          <w:szCs w:val="28"/>
        </w:rPr>
        <w:tab/>
      </w:r>
      <w:r w:rsidR="00756F09" w:rsidRPr="001F0344">
        <w:rPr>
          <w:sz w:val="28"/>
          <w:szCs w:val="28"/>
        </w:rPr>
        <w:tab/>
      </w:r>
      <w:r w:rsidR="00F878B6">
        <w:rPr>
          <w:sz w:val="28"/>
          <w:szCs w:val="28"/>
        </w:rPr>
        <w:t xml:space="preserve">                            </w:t>
      </w:r>
      <w:r w:rsidR="000E3372" w:rsidRPr="001F0344">
        <w:rPr>
          <w:sz w:val="28"/>
          <w:szCs w:val="28"/>
        </w:rPr>
        <w:t xml:space="preserve"> </w:t>
      </w:r>
      <w:r w:rsidR="00756F09" w:rsidRPr="001F0344">
        <w:rPr>
          <w:sz w:val="28"/>
          <w:szCs w:val="28"/>
        </w:rPr>
        <w:t>Г.О. Харьковский</w:t>
      </w:r>
    </w:p>
    <w:p w:rsidR="00163F92" w:rsidRDefault="00756F09" w:rsidP="00C76586">
      <w:pPr>
        <w:pStyle w:val="21"/>
        <w:spacing w:after="0" w:line="240" w:lineRule="auto"/>
        <w:ind w:left="0" w:right="-425"/>
        <w:rPr>
          <w:sz w:val="28"/>
          <w:szCs w:val="28"/>
        </w:rPr>
      </w:pPr>
      <w:r w:rsidRPr="001F0344">
        <w:rPr>
          <w:sz w:val="28"/>
          <w:szCs w:val="28"/>
        </w:rPr>
        <w:t xml:space="preserve">           </w:t>
      </w:r>
      <w:r w:rsidR="00C76586">
        <w:rPr>
          <w:sz w:val="28"/>
          <w:szCs w:val="28"/>
        </w:rPr>
        <w:t xml:space="preserve">      </w:t>
      </w:r>
    </w:p>
    <w:p w:rsidR="00756F09" w:rsidRPr="001F0344" w:rsidRDefault="00D14B10" w:rsidP="001F0344">
      <w:pPr>
        <w:ind w:left="-284"/>
        <w:rPr>
          <w:sz w:val="28"/>
          <w:szCs w:val="28"/>
        </w:rPr>
      </w:pPr>
      <w:r>
        <w:rPr>
          <w:sz w:val="28"/>
          <w:szCs w:val="28"/>
        </w:rPr>
        <w:t>04 декабря 2023 года</w:t>
      </w:r>
    </w:p>
    <w:p w:rsidR="000E3372" w:rsidRPr="001F0344" w:rsidRDefault="00163F92" w:rsidP="001F034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№  </w:t>
      </w:r>
      <w:r w:rsidR="00D14B10">
        <w:rPr>
          <w:sz w:val="28"/>
          <w:szCs w:val="28"/>
        </w:rPr>
        <w:t>48</w:t>
      </w:r>
    </w:p>
    <w:p w:rsidR="00E23EF8" w:rsidRPr="001F0344" w:rsidRDefault="00756F09" w:rsidP="001F0344">
      <w:pPr>
        <w:ind w:left="-284"/>
        <w:rPr>
          <w:sz w:val="28"/>
          <w:szCs w:val="28"/>
        </w:rPr>
      </w:pPr>
      <w:r w:rsidRPr="001F0344">
        <w:rPr>
          <w:bCs/>
          <w:sz w:val="28"/>
          <w:szCs w:val="28"/>
        </w:rPr>
        <w:t>р.п. Ольховатка</w:t>
      </w:r>
    </w:p>
    <w:sectPr w:rsidR="00E23EF8" w:rsidRPr="001F0344" w:rsidSect="00786D11">
      <w:pgSz w:w="11906" w:h="16838"/>
      <w:pgMar w:top="284" w:right="1274" w:bottom="568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D458C"/>
    <w:multiLevelType w:val="multilevel"/>
    <w:tmpl w:val="B8D0B3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104"/>
    <w:rsid w:val="0003049C"/>
    <w:rsid w:val="00046937"/>
    <w:rsid w:val="0005285A"/>
    <w:rsid w:val="00062061"/>
    <w:rsid w:val="00065997"/>
    <w:rsid w:val="00077100"/>
    <w:rsid w:val="000B0E5D"/>
    <w:rsid w:val="000B4FF9"/>
    <w:rsid w:val="000D05D3"/>
    <w:rsid w:val="000D2E00"/>
    <w:rsid w:val="000E3372"/>
    <w:rsid w:val="000E6CA3"/>
    <w:rsid w:val="00125738"/>
    <w:rsid w:val="00150B11"/>
    <w:rsid w:val="00152421"/>
    <w:rsid w:val="001533BE"/>
    <w:rsid w:val="00163F92"/>
    <w:rsid w:val="00194104"/>
    <w:rsid w:val="001F0344"/>
    <w:rsid w:val="00206AA6"/>
    <w:rsid w:val="00211567"/>
    <w:rsid w:val="00256E56"/>
    <w:rsid w:val="002866B0"/>
    <w:rsid w:val="00294B39"/>
    <w:rsid w:val="00333178"/>
    <w:rsid w:val="00363839"/>
    <w:rsid w:val="00387A26"/>
    <w:rsid w:val="003948F1"/>
    <w:rsid w:val="0039695F"/>
    <w:rsid w:val="003B3E11"/>
    <w:rsid w:val="003C6B97"/>
    <w:rsid w:val="003F7DF9"/>
    <w:rsid w:val="00416B6E"/>
    <w:rsid w:val="00433C58"/>
    <w:rsid w:val="00434BDE"/>
    <w:rsid w:val="0045520E"/>
    <w:rsid w:val="004C4C83"/>
    <w:rsid w:val="00521215"/>
    <w:rsid w:val="0055744A"/>
    <w:rsid w:val="00573631"/>
    <w:rsid w:val="00573F8F"/>
    <w:rsid w:val="0057536D"/>
    <w:rsid w:val="005B2FD9"/>
    <w:rsid w:val="005D4D62"/>
    <w:rsid w:val="00675C81"/>
    <w:rsid w:val="006A3564"/>
    <w:rsid w:val="006B6DF0"/>
    <w:rsid w:val="006B7679"/>
    <w:rsid w:val="006D7DF2"/>
    <w:rsid w:val="006E32DE"/>
    <w:rsid w:val="00752536"/>
    <w:rsid w:val="00756F09"/>
    <w:rsid w:val="00773811"/>
    <w:rsid w:val="00786D11"/>
    <w:rsid w:val="007A2A73"/>
    <w:rsid w:val="007B3B33"/>
    <w:rsid w:val="007C509C"/>
    <w:rsid w:val="00856530"/>
    <w:rsid w:val="008930B5"/>
    <w:rsid w:val="008C72AB"/>
    <w:rsid w:val="0091648E"/>
    <w:rsid w:val="0092515A"/>
    <w:rsid w:val="009362F6"/>
    <w:rsid w:val="00952730"/>
    <w:rsid w:val="00971032"/>
    <w:rsid w:val="00A011D9"/>
    <w:rsid w:val="00A07046"/>
    <w:rsid w:val="00A41CF2"/>
    <w:rsid w:val="00A51937"/>
    <w:rsid w:val="00A536CF"/>
    <w:rsid w:val="00A76D2F"/>
    <w:rsid w:val="00A90961"/>
    <w:rsid w:val="00A92BDD"/>
    <w:rsid w:val="00AC7F01"/>
    <w:rsid w:val="00AD23DE"/>
    <w:rsid w:val="00B256C9"/>
    <w:rsid w:val="00B31F20"/>
    <w:rsid w:val="00B45E64"/>
    <w:rsid w:val="00B46358"/>
    <w:rsid w:val="00B53E21"/>
    <w:rsid w:val="00B940FC"/>
    <w:rsid w:val="00B96AD1"/>
    <w:rsid w:val="00BB405E"/>
    <w:rsid w:val="00BD75FC"/>
    <w:rsid w:val="00BD7EF4"/>
    <w:rsid w:val="00C24921"/>
    <w:rsid w:val="00C532D7"/>
    <w:rsid w:val="00C610D1"/>
    <w:rsid w:val="00C76586"/>
    <w:rsid w:val="00CD6B3F"/>
    <w:rsid w:val="00CD6B69"/>
    <w:rsid w:val="00CE3216"/>
    <w:rsid w:val="00CF38DB"/>
    <w:rsid w:val="00D14B10"/>
    <w:rsid w:val="00DB1F0F"/>
    <w:rsid w:val="00DB7533"/>
    <w:rsid w:val="00DC1EDE"/>
    <w:rsid w:val="00DE00A2"/>
    <w:rsid w:val="00DF3490"/>
    <w:rsid w:val="00E04B29"/>
    <w:rsid w:val="00E06B2F"/>
    <w:rsid w:val="00E1249B"/>
    <w:rsid w:val="00E23A11"/>
    <w:rsid w:val="00E23EF8"/>
    <w:rsid w:val="00E4283B"/>
    <w:rsid w:val="00E521AD"/>
    <w:rsid w:val="00E53958"/>
    <w:rsid w:val="00E72F8D"/>
    <w:rsid w:val="00E7361A"/>
    <w:rsid w:val="00E73787"/>
    <w:rsid w:val="00E74839"/>
    <w:rsid w:val="00EB40AE"/>
    <w:rsid w:val="00EE0DDD"/>
    <w:rsid w:val="00EF1768"/>
    <w:rsid w:val="00EF25C0"/>
    <w:rsid w:val="00F12C88"/>
    <w:rsid w:val="00F17118"/>
    <w:rsid w:val="00F3000D"/>
    <w:rsid w:val="00F3152A"/>
    <w:rsid w:val="00F56414"/>
    <w:rsid w:val="00F878B6"/>
    <w:rsid w:val="00FB5421"/>
    <w:rsid w:val="00FE6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4104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94104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6F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10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94104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Body Text Indent"/>
    <w:basedOn w:val="a"/>
    <w:link w:val="a4"/>
    <w:rsid w:val="00194104"/>
    <w:pPr>
      <w:ind w:firstLine="851"/>
      <w:jc w:val="both"/>
    </w:pPr>
    <w:rPr>
      <w:rFonts w:ascii="Times New Roman CYR" w:hAnsi="Times New Roman CYR" w:cs="Times New Roman CYR"/>
    </w:rPr>
  </w:style>
  <w:style w:type="character" w:customStyle="1" w:styleId="a4">
    <w:name w:val="Основной текст с отступом Знак"/>
    <w:basedOn w:val="a0"/>
    <w:link w:val="a3"/>
    <w:rsid w:val="00194104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1">
    <w:name w:val="Body Text Indent 2"/>
    <w:basedOn w:val="a"/>
    <w:link w:val="22"/>
    <w:rsid w:val="001941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941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41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10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07046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21215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756F0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549A8D46BDB76EF0D9C09C5A68F666D51D66B5CAB0F31ED6C255E406E5CDF24DE12E06C264CBFE13AC0D5C6CAD139C8D3D0F868AI9ZFI" TargetMode="External"/><Relationship Id="rId3" Type="http://schemas.openxmlformats.org/officeDocument/2006/relationships/styles" Target="styles.xml"/><Relationship Id="rId7" Type="http://schemas.openxmlformats.org/officeDocument/2006/relationships/image" Target="http://www2.vrnoblduma.ru/_content/blazonry/Olchovatsk_raion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549A8D46BDB76EF0D9C09C5A68F666D51D66B5CAB0F31ED6C255E406E5CDF24DE12E06C26BCBFE13AC0D5C6CAD139C8D3D0F868AI9Z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BDB98-049F-4A20-8C4A-756A126B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anegreba</dc:creator>
  <cp:lastModifiedBy>anegreba</cp:lastModifiedBy>
  <cp:revision>7</cp:revision>
  <cp:lastPrinted>2023-12-04T07:10:00Z</cp:lastPrinted>
  <dcterms:created xsi:type="dcterms:W3CDTF">2021-10-28T10:32:00Z</dcterms:created>
  <dcterms:modified xsi:type="dcterms:W3CDTF">2023-12-04T07:26:00Z</dcterms:modified>
</cp:coreProperties>
</file>