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B6" w:rsidRDefault="00DA01B6" w:rsidP="00DA01B6">
      <w:pPr>
        <w:ind w:left="284"/>
        <w:jc w:val="center"/>
      </w:pPr>
      <w:r>
        <w:rPr>
          <w:noProof/>
        </w:rPr>
        <w:drawing>
          <wp:inline distT="0" distB="0" distL="0" distR="0">
            <wp:extent cx="523875" cy="638175"/>
            <wp:effectExtent l="19050" t="0" r="9525" b="0"/>
            <wp:docPr id="2" name="Рисунок 1"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vrnoblduma.ru/_content/blazonry/Olchovatsk_raion.gif"/>
                    <pic:cNvPicPr>
                      <a:picLocks noChangeAspect="1" noChangeArrowheads="1"/>
                    </pic:cNvPicPr>
                  </pic:nvPicPr>
                  <pic:blipFill>
                    <a:blip r:embed="rId7" r:link="rId8"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DA01B6" w:rsidRPr="00D97566" w:rsidRDefault="00DA01B6" w:rsidP="00DA01B6">
      <w:pPr>
        <w:ind w:left="284"/>
        <w:jc w:val="center"/>
        <w:rPr>
          <w:b/>
          <w:color w:val="000000"/>
          <w:sz w:val="32"/>
          <w:szCs w:val="32"/>
        </w:rPr>
      </w:pPr>
      <w:r w:rsidRPr="00D97566">
        <w:rPr>
          <w:b/>
          <w:sz w:val="32"/>
          <w:szCs w:val="32"/>
        </w:rPr>
        <w:t>А</w:t>
      </w:r>
      <w:r w:rsidRPr="00D97566">
        <w:rPr>
          <w:b/>
          <w:color w:val="000000"/>
          <w:sz w:val="32"/>
          <w:szCs w:val="32"/>
        </w:rPr>
        <w:t xml:space="preserve"> Д М И Н И С Т Р А Ц И Я</w:t>
      </w:r>
    </w:p>
    <w:p w:rsidR="00DA01B6" w:rsidRPr="00D97566" w:rsidRDefault="00DA01B6" w:rsidP="00DA01B6">
      <w:pPr>
        <w:ind w:left="284"/>
        <w:jc w:val="center"/>
        <w:rPr>
          <w:b/>
          <w:color w:val="000000"/>
          <w:sz w:val="32"/>
          <w:szCs w:val="32"/>
        </w:rPr>
      </w:pPr>
      <w:r w:rsidRPr="00D97566">
        <w:rPr>
          <w:b/>
          <w:color w:val="000000"/>
          <w:sz w:val="32"/>
          <w:szCs w:val="32"/>
        </w:rPr>
        <w:t>ОЛЬХОВАТСКОГО МУНИЦИПАЛЬНОГО</w:t>
      </w:r>
      <w:r w:rsidR="00BF335D">
        <w:rPr>
          <w:b/>
          <w:color w:val="000000"/>
          <w:sz w:val="32"/>
          <w:szCs w:val="32"/>
        </w:rPr>
        <w:t xml:space="preserve"> </w:t>
      </w:r>
      <w:r w:rsidRPr="00D97566">
        <w:rPr>
          <w:b/>
          <w:color w:val="000000"/>
          <w:sz w:val="32"/>
          <w:szCs w:val="32"/>
        </w:rPr>
        <w:t>РАЙОНА</w:t>
      </w:r>
    </w:p>
    <w:p w:rsidR="00DA01B6" w:rsidRPr="00D97566" w:rsidRDefault="00DA01B6" w:rsidP="00DA01B6">
      <w:pPr>
        <w:ind w:left="284"/>
        <w:jc w:val="center"/>
        <w:rPr>
          <w:b/>
          <w:color w:val="000000"/>
          <w:sz w:val="32"/>
          <w:szCs w:val="32"/>
        </w:rPr>
      </w:pPr>
      <w:r w:rsidRPr="00D97566">
        <w:rPr>
          <w:b/>
          <w:color w:val="000000"/>
          <w:sz w:val="32"/>
          <w:szCs w:val="32"/>
        </w:rPr>
        <w:t>ВОРОНЕЖСКОЙ ОБЛАСТИ</w:t>
      </w:r>
    </w:p>
    <w:p w:rsidR="00DA01B6" w:rsidRPr="002A2690" w:rsidRDefault="00DA01B6" w:rsidP="00DA01B6">
      <w:pPr>
        <w:ind w:left="284"/>
        <w:jc w:val="center"/>
        <w:rPr>
          <w:color w:val="000000"/>
          <w:sz w:val="32"/>
          <w:szCs w:val="32"/>
        </w:rPr>
      </w:pPr>
    </w:p>
    <w:p w:rsidR="00DA01B6" w:rsidRDefault="00DA01B6" w:rsidP="00DA01B6">
      <w:pPr>
        <w:ind w:left="284"/>
        <w:jc w:val="center"/>
        <w:rPr>
          <w:b/>
          <w:color w:val="000000"/>
        </w:rPr>
      </w:pPr>
      <w:r w:rsidRPr="002A2690">
        <w:rPr>
          <w:b/>
          <w:color w:val="000000"/>
          <w:sz w:val="32"/>
          <w:szCs w:val="32"/>
        </w:rPr>
        <w:t>Р А С П О Р Я Ж Е Н И Е</w:t>
      </w:r>
    </w:p>
    <w:p w:rsidR="00DA01B6" w:rsidRDefault="00DA01B6" w:rsidP="00DA01B6">
      <w:pPr>
        <w:ind w:left="284"/>
        <w:rPr>
          <w:b/>
          <w:color w:val="000000"/>
        </w:rPr>
      </w:pPr>
    </w:p>
    <w:p w:rsidR="00DA01B6" w:rsidRPr="00C607D7" w:rsidRDefault="00DA01B6" w:rsidP="00DA01B6">
      <w:pPr>
        <w:ind w:left="284"/>
        <w:rPr>
          <w:color w:val="000000"/>
          <w:u w:val="single"/>
        </w:rPr>
      </w:pPr>
      <w:r w:rsidRPr="00C607D7">
        <w:rPr>
          <w:color w:val="000000"/>
          <w:u w:val="single"/>
        </w:rPr>
        <w:t>От</w:t>
      </w:r>
      <w:r w:rsidR="00C607D7" w:rsidRPr="00C607D7">
        <w:rPr>
          <w:color w:val="000000"/>
          <w:u w:val="single"/>
        </w:rPr>
        <w:t xml:space="preserve"> </w:t>
      </w:r>
      <w:r w:rsidR="00EF1363">
        <w:rPr>
          <w:color w:val="000000"/>
          <w:u w:val="single"/>
        </w:rPr>
        <w:t>_</w:t>
      </w:r>
      <w:r w:rsidR="003B2EFC">
        <w:rPr>
          <w:color w:val="000000"/>
          <w:u w:val="single"/>
        </w:rPr>
        <w:t xml:space="preserve">09.06.2018 </w:t>
      </w:r>
      <w:r w:rsidRPr="00C607D7">
        <w:rPr>
          <w:color w:val="000000"/>
          <w:u w:val="single"/>
        </w:rPr>
        <w:t xml:space="preserve">№ </w:t>
      </w:r>
      <w:r w:rsidR="003B2EFC">
        <w:rPr>
          <w:color w:val="000000"/>
          <w:u w:val="single"/>
        </w:rPr>
        <w:t xml:space="preserve"> 214-р</w:t>
      </w:r>
      <w:r w:rsidR="00EF1363">
        <w:rPr>
          <w:color w:val="000000"/>
          <w:u w:val="single"/>
        </w:rPr>
        <w:t>__</w:t>
      </w:r>
      <w:r w:rsidRPr="00C607D7">
        <w:rPr>
          <w:color w:val="000000"/>
          <w:u w:val="single"/>
        </w:rPr>
        <w:t xml:space="preserve">  </w:t>
      </w:r>
    </w:p>
    <w:p w:rsidR="00DA01B6" w:rsidRDefault="00DA01B6" w:rsidP="00DA01B6">
      <w:pPr>
        <w:ind w:left="284"/>
        <w:rPr>
          <w:color w:val="000000"/>
        </w:rPr>
      </w:pPr>
      <w:r>
        <w:rPr>
          <w:color w:val="000000"/>
        </w:rPr>
        <w:t>р.п.Ольховатка</w:t>
      </w:r>
    </w:p>
    <w:p w:rsidR="00DA01B6" w:rsidRDefault="00DA01B6" w:rsidP="00DA01B6">
      <w:pPr>
        <w:ind w:left="284"/>
        <w:rPr>
          <w:color w:val="000000"/>
        </w:rPr>
      </w:pPr>
      <w:r>
        <w:rPr>
          <w:color w:val="000000"/>
        </w:rPr>
        <w:t xml:space="preserve">                                                                                                                                                                                                                                                                                                                                                      </w:t>
      </w:r>
    </w:p>
    <w:tbl>
      <w:tblPr>
        <w:tblpPr w:leftFromText="180" w:rightFromText="180" w:vertAnchor="text" w:tblpX="109" w:tblpY="16"/>
        <w:tblW w:w="0" w:type="auto"/>
        <w:tblLook w:val="0000"/>
      </w:tblPr>
      <w:tblGrid>
        <w:gridCol w:w="6204"/>
      </w:tblGrid>
      <w:tr w:rsidR="00DA01B6" w:rsidTr="00DA01B6">
        <w:trPr>
          <w:trHeight w:val="1365"/>
        </w:trPr>
        <w:tc>
          <w:tcPr>
            <w:tcW w:w="6204" w:type="dxa"/>
          </w:tcPr>
          <w:p w:rsidR="00DA01B6" w:rsidRDefault="00DA01B6" w:rsidP="004E0BA3">
            <w:pPr>
              <w:pStyle w:val="a9"/>
              <w:ind w:left="0"/>
              <w:rPr>
                <w:color w:val="000000"/>
              </w:rPr>
            </w:pPr>
            <w:r>
              <w:rPr>
                <w:b/>
                <w:color w:val="000000"/>
              </w:rPr>
              <w:t>Об утверждении Положения о комиссии по соблюдению требований  к служебному поведению руководи</w:t>
            </w:r>
            <w:r w:rsidR="00BF335D">
              <w:rPr>
                <w:b/>
                <w:color w:val="000000"/>
              </w:rPr>
              <w:t>телями муниципальных учреждений</w:t>
            </w:r>
            <w:r>
              <w:rPr>
                <w:b/>
                <w:color w:val="000000"/>
              </w:rPr>
              <w:t xml:space="preserve">, </w:t>
            </w:r>
            <w:r w:rsidR="004E0BA3" w:rsidRPr="004E0BA3">
              <w:rPr>
                <w:b/>
                <w:color w:val="000000"/>
              </w:rPr>
              <w:t>в отношении которых функции и полномочия учредителя осуществляет администрация</w:t>
            </w:r>
            <w:r>
              <w:rPr>
                <w:b/>
                <w:color w:val="000000"/>
              </w:rPr>
              <w:t xml:space="preserve"> Ольховатского муниципального района  и урегулированию конфликта интересов</w:t>
            </w:r>
          </w:p>
        </w:tc>
      </w:tr>
    </w:tbl>
    <w:p w:rsidR="00DA01B6" w:rsidRDefault="00DA01B6" w:rsidP="00DA01B6">
      <w:pPr>
        <w:pStyle w:val="a9"/>
        <w:ind w:left="0"/>
        <w:rPr>
          <w:color w:val="000000"/>
        </w:rPr>
      </w:pPr>
    </w:p>
    <w:p w:rsidR="00DA01B6" w:rsidRDefault="00DA01B6" w:rsidP="00DA01B6">
      <w:pPr>
        <w:pStyle w:val="a9"/>
        <w:ind w:left="0"/>
        <w:rPr>
          <w:color w:val="000000"/>
        </w:rPr>
      </w:pPr>
    </w:p>
    <w:p w:rsidR="00DA01B6" w:rsidRDefault="00DA01B6" w:rsidP="00DA01B6">
      <w:pPr>
        <w:pStyle w:val="a9"/>
        <w:ind w:left="0"/>
        <w:rPr>
          <w:color w:val="000000"/>
        </w:rPr>
      </w:pPr>
    </w:p>
    <w:p w:rsidR="00DA01B6" w:rsidRDefault="00DA01B6" w:rsidP="00DA01B6">
      <w:pPr>
        <w:pStyle w:val="a9"/>
        <w:ind w:left="0"/>
        <w:rPr>
          <w:color w:val="000000"/>
        </w:rPr>
      </w:pPr>
    </w:p>
    <w:p w:rsidR="00DA01B6" w:rsidRDefault="00DA01B6" w:rsidP="00DA01B6">
      <w:pPr>
        <w:pStyle w:val="a9"/>
        <w:ind w:left="0"/>
        <w:rPr>
          <w:color w:val="000000"/>
        </w:rPr>
      </w:pPr>
    </w:p>
    <w:p w:rsidR="00DA01B6" w:rsidRDefault="00DA01B6" w:rsidP="00DA01B6">
      <w:pPr>
        <w:pStyle w:val="a9"/>
        <w:ind w:left="0"/>
        <w:rPr>
          <w:color w:val="000000"/>
        </w:rPr>
      </w:pPr>
    </w:p>
    <w:p w:rsidR="00DA01B6" w:rsidRPr="00945DA1" w:rsidRDefault="00DA01B6" w:rsidP="00DA01B6">
      <w:pPr>
        <w:autoSpaceDE w:val="0"/>
        <w:autoSpaceDN w:val="0"/>
        <w:adjustRightInd w:val="0"/>
        <w:spacing w:line="360" w:lineRule="auto"/>
        <w:ind w:firstLine="567"/>
        <w:jc w:val="both"/>
        <w:outlineLvl w:val="0"/>
        <w:rPr>
          <w:sz w:val="28"/>
          <w:szCs w:val="28"/>
        </w:rPr>
      </w:pPr>
    </w:p>
    <w:p w:rsidR="00DA01B6" w:rsidRDefault="00DA01B6" w:rsidP="00DA01B6">
      <w:pPr>
        <w:autoSpaceDE w:val="0"/>
        <w:autoSpaceDN w:val="0"/>
        <w:adjustRightInd w:val="0"/>
        <w:spacing w:line="360" w:lineRule="auto"/>
        <w:ind w:right="-1702"/>
        <w:outlineLvl w:val="0"/>
        <w:rPr>
          <w:b/>
          <w:sz w:val="28"/>
          <w:szCs w:val="28"/>
        </w:rPr>
      </w:pPr>
      <w:r>
        <w:rPr>
          <w:b/>
          <w:sz w:val="28"/>
          <w:szCs w:val="28"/>
        </w:rPr>
        <w:t xml:space="preserve"> </w:t>
      </w:r>
    </w:p>
    <w:p w:rsidR="00963293" w:rsidRPr="00963293" w:rsidRDefault="00963293" w:rsidP="00963293">
      <w:pPr>
        <w:autoSpaceDE w:val="0"/>
        <w:autoSpaceDN w:val="0"/>
        <w:adjustRightInd w:val="0"/>
        <w:spacing w:line="360" w:lineRule="auto"/>
        <w:ind w:right="-2"/>
        <w:jc w:val="center"/>
        <w:outlineLvl w:val="0"/>
        <w:rPr>
          <w:i/>
          <w:sz w:val="28"/>
          <w:szCs w:val="28"/>
        </w:rPr>
      </w:pPr>
      <w:r w:rsidRPr="00963293">
        <w:rPr>
          <w:i/>
          <w:sz w:val="28"/>
          <w:szCs w:val="28"/>
        </w:rPr>
        <w:t>(В редакции распоряжения Ольховатского муниципального района Воронежской области от  26 .12.2022 №438-р</w:t>
      </w:r>
      <w:r>
        <w:rPr>
          <w:i/>
          <w:sz w:val="28"/>
          <w:szCs w:val="28"/>
        </w:rPr>
        <w:t>)</w:t>
      </w:r>
    </w:p>
    <w:p w:rsidR="00DA01B6" w:rsidRPr="00945DA1" w:rsidRDefault="00DA01B6" w:rsidP="00DA01B6">
      <w:pPr>
        <w:autoSpaceDE w:val="0"/>
        <w:autoSpaceDN w:val="0"/>
        <w:adjustRightInd w:val="0"/>
        <w:spacing w:line="360" w:lineRule="auto"/>
        <w:ind w:firstLine="567"/>
        <w:jc w:val="both"/>
        <w:outlineLvl w:val="0"/>
        <w:rPr>
          <w:sz w:val="28"/>
          <w:szCs w:val="28"/>
        </w:rPr>
      </w:pPr>
      <w:r w:rsidRPr="00945DA1">
        <w:rPr>
          <w:sz w:val="28"/>
          <w:szCs w:val="28"/>
        </w:rPr>
        <w:t xml:space="preserve">В соответствии с Трудовым кодексом Российской Федерации, </w:t>
      </w:r>
      <w:r>
        <w:rPr>
          <w:sz w:val="28"/>
          <w:szCs w:val="28"/>
        </w:rPr>
        <w:t>статьей 13.3 Федерального закона</w:t>
      </w:r>
      <w:r w:rsidRPr="00945DA1">
        <w:rPr>
          <w:sz w:val="28"/>
          <w:szCs w:val="28"/>
        </w:rPr>
        <w:t xml:space="preserve"> от 25 декабря 2008 года </w:t>
      </w:r>
      <w:r>
        <w:rPr>
          <w:sz w:val="28"/>
          <w:szCs w:val="28"/>
        </w:rPr>
        <w:t>№</w:t>
      </w:r>
      <w:r w:rsidRPr="00945DA1">
        <w:rPr>
          <w:sz w:val="28"/>
          <w:szCs w:val="28"/>
        </w:rPr>
        <w:t xml:space="preserve"> 273-ФЗ </w:t>
      </w:r>
      <w:r>
        <w:rPr>
          <w:sz w:val="28"/>
          <w:szCs w:val="28"/>
        </w:rPr>
        <w:t>«О противодействии коррупции»</w:t>
      </w:r>
      <w:r w:rsidRPr="00945DA1">
        <w:rPr>
          <w:sz w:val="28"/>
          <w:szCs w:val="28"/>
        </w:rPr>
        <w:t xml:space="preserve">, </w:t>
      </w:r>
      <w:r>
        <w:rPr>
          <w:sz w:val="28"/>
          <w:szCs w:val="28"/>
        </w:rPr>
        <w:t xml:space="preserve">статьей 11.2 </w:t>
      </w:r>
      <w:r w:rsidRPr="004A74E4">
        <w:rPr>
          <w:sz w:val="28"/>
          <w:szCs w:val="28"/>
        </w:rPr>
        <w:t>Закон</w:t>
      </w:r>
      <w:r>
        <w:rPr>
          <w:sz w:val="28"/>
          <w:szCs w:val="28"/>
        </w:rPr>
        <w:t>а</w:t>
      </w:r>
      <w:r w:rsidRPr="004A74E4">
        <w:rPr>
          <w:sz w:val="28"/>
          <w:szCs w:val="28"/>
        </w:rPr>
        <w:t xml:space="preserve"> Вор</w:t>
      </w:r>
      <w:r>
        <w:rPr>
          <w:sz w:val="28"/>
          <w:szCs w:val="28"/>
        </w:rPr>
        <w:t>онежской области от 12.05.2009 №</w:t>
      </w:r>
      <w:r w:rsidRPr="004A74E4">
        <w:rPr>
          <w:sz w:val="28"/>
          <w:szCs w:val="28"/>
        </w:rPr>
        <w:t xml:space="preserve"> 43-ОЗ</w:t>
      </w:r>
      <w:r>
        <w:rPr>
          <w:sz w:val="28"/>
          <w:szCs w:val="28"/>
        </w:rPr>
        <w:t xml:space="preserve"> «</w:t>
      </w:r>
      <w:r w:rsidRPr="004A74E4">
        <w:rPr>
          <w:sz w:val="28"/>
          <w:szCs w:val="28"/>
        </w:rPr>
        <w:t xml:space="preserve">О профилактике </w:t>
      </w:r>
      <w:r>
        <w:rPr>
          <w:sz w:val="28"/>
          <w:szCs w:val="28"/>
        </w:rPr>
        <w:t>коррупции в Воронежской области»</w:t>
      </w:r>
      <w:r w:rsidRPr="00945DA1">
        <w:rPr>
          <w:sz w:val="28"/>
          <w:szCs w:val="28"/>
        </w:rPr>
        <w:t>:</w:t>
      </w:r>
    </w:p>
    <w:p w:rsidR="00DA01B6" w:rsidRPr="00945DA1" w:rsidRDefault="00DA01B6" w:rsidP="00DA01B6">
      <w:pPr>
        <w:autoSpaceDE w:val="0"/>
        <w:autoSpaceDN w:val="0"/>
        <w:adjustRightInd w:val="0"/>
        <w:spacing w:line="360" w:lineRule="auto"/>
        <w:ind w:firstLine="567"/>
        <w:jc w:val="both"/>
        <w:outlineLvl w:val="0"/>
        <w:rPr>
          <w:sz w:val="28"/>
          <w:szCs w:val="28"/>
        </w:rPr>
      </w:pPr>
      <w:r w:rsidRPr="00945DA1">
        <w:rPr>
          <w:sz w:val="28"/>
          <w:szCs w:val="28"/>
        </w:rPr>
        <w:t xml:space="preserve">1. </w:t>
      </w:r>
      <w:r w:rsidR="00357BD4">
        <w:rPr>
          <w:sz w:val="28"/>
          <w:szCs w:val="28"/>
        </w:rPr>
        <w:t xml:space="preserve">Утвердить прилагаемый состав </w:t>
      </w:r>
      <w:r w:rsidRPr="00945DA1">
        <w:rPr>
          <w:sz w:val="28"/>
          <w:szCs w:val="28"/>
        </w:rPr>
        <w:t xml:space="preserve"> комисси</w:t>
      </w:r>
      <w:r w:rsidR="00357BD4">
        <w:rPr>
          <w:sz w:val="28"/>
          <w:szCs w:val="28"/>
        </w:rPr>
        <w:t>и</w:t>
      </w:r>
      <w:r w:rsidRPr="00945DA1">
        <w:rPr>
          <w:sz w:val="28"/>
          <w:szCs w:val="28"/>
        </w:rPr>
        <w:t xml:space="preserve"> </w:t>
      </w:r>
      <w:r w:rsidRPr="00327509">
        <w:rPr>
          <w:sz w:val="28"/>
          <w:szCs w:val="28"/>
        </w:rPr>
        <w:t xml:space="preserve"> по соблюдению требований к служебному поведению руководителями </w:t>
      </w:r>
      <w:r>
        <w:rPr>
          <w:sz w:val="28"/>
          <w:szCs w:val="28"/>
        </w:rPr>
        <w:t>муниципальных</w:t>
      </w:r>
      <w:r w:rsidRPr="00327509">
        <w:rPr>
          <w:sz w:val="28"/>
          <w:szCs w:val="28"/>
        </w:rPr>
        <w:t xml:space="preserve"> учреждений </w:t>
      </w:r>
      <w:r>
        <w:rPr>
          <w:sz w:val="28"/>
          <w:szCs w:val="28"/>
        </w:rPr>
        <w:t xml:space="preserve">Ольховатского </w:t>
      </w:r>
      <w:r w:rsidRPr="005457DB">
        <w:rPr>
          <w:sz w:val="28"/>
          <w:szCs w:val="28"/>
        </w:rPr>
        <w:t>муниципального района</w:t>
      </w:r>
      <w:r w:rsidRPr="00327509">
        <w:rPr>
          <w:sz w:val="28"/>
          <w:szCs w:val="28"/>
        </w:rPr>
        <w:t xml:space="preserve">, </w:t>
      </w:r>
      <w:r w:rsidR="004E0BA3">
        <w:rPr>
          <w:sz w:val="28"/>
          <w:szCs w:val="28"/>
        </w:rPr>
        <w:t xml:space="preserve">в отношении которых функции и полномочия учредителя осуществляет администрация </w:t>
      </w:r>
      <w:r>
        <w:rPr>
          <w:sz w:val="28"/>
          <w:szCs w:val="28"/>
        </w:rPr>
        <w:t xml:space="preserve">Ольховатского </w:t>
      </w:r>
      <w:r w:rsidRPr="005457DB">
        <w:rPr>
          <w:sz w:val="28"/>
          <w:szCs w:val="28"/>
        </w:rPr>
        <w:t xml:space="preserve">муниципального района </w:t>
      </w:r>
      <w:r>
        <w:rPr>
          <w:sz w:val="28"/>
          <w:szCs w:val="28"/>
        </w:rPr>
        <w:t xml:space="preserve">и </w:t>
      </w:r>
      <w:r w:rsidRPr="00945DA1">
        <w:rPr>
          <w:sz w:val="28"/>
          <w:szCs w:val="28"/>
        </w:rPr>
        <w:t>урег</w:t>
      </w:r>
      <w:r>
        <w:rPr>
          <w:sz w:val="28"/>
          <w:szCs w:val="28"/>
        </w:rPr>
        <w:t>улированию конфликта интересов</w:t>
      </w:r>
      <w:r w:rsidRPr="00945DA1">
        <w:rPr>
          <w:sz w:val="28"/>
          <w:szCs w:val="28"/>
        </w:rPr>
        <w:t>.</w:t>
      </w:r>
    </w:p>
    <w:p w:rsidR="00357BD4" w:rsidRDefault="00DA01B6" w:rsidP="00DA01B6">
      <w:pPr>
        <w:autoSpaceDE w:val="0"/>
        <w:autoSpaceDN w:val="0"/>
        <w:adjustRightInd w:val="0"/>
        <w:spacing w:line="360" w:lineRule="auto"/>
        <w:ind w:firstLine="567"/>
        <w:jc w:val="both"/>
        <w:outlineLvl w:val="0"/>
        <w:rPr>
          <w:sz w:val="28"/>
          <w:szCs w:val="28"/>
        </w:rPr>
      </w:pPr>
      <w:r>
        <w:rPr>
          <w:sz w:val="28"/>
          <w:szCs w:val="28"/>
        </w:rPr>
        <w:t xml:space="preserve">2. </w:t>
      </w:r>
      <w:r w:rsidRPr="00945DA1">
        <w:rPr>
          <w:sz w:val="28"/>
          <w:szCs w:val="28"/>
        </w:rPr>
        <w:t>Утвердить прилагаемое Положение о</w:t>
      </w:r>
      <w:r>
        <w:rPr>
          <w:sz w:val="28"/>
          <w:szCs w:val="28"/>
        </w:rPr>
        <w:t xml:space="preserve"> комиссии по соблюдению требований к служебному поведению руководителями муниципальных учреждений Ольховатского муниципального района, </w:t>
      </w:r>
      <w:r w:rsidR="004E0BA3">
        <w:rPr>
          <w:sz w:val="28"/>
          <w:szCs w:val="28"/>
        </w:rPr>
        <w:t xml:space="preserve">в отношении которых </w:t>
      </w:r>
      <w:r w:rsidR="004E0BA3">
        <w:rPr>
          <w:sz w:val="28"/>
          <w:szCs w:val="28"/>
        </w:rPr>
        <w:lastRenderedPageBreak/>
        <w:t>функции и полномочия учредителя осуществляет администрация</w:t>
      </w:r>
      <w:r>
        <w:rPr>
          <w:sz w:val="28"/>
          <w:szCs w:val="28"/>
        </w:rPr>
        <w:t xml:space="preserve"> Ольховатского муниципального района.</w:t>
      </w:r>
      <w:r w:rsidRPr="00945DA1">
        <w:rPr>
          <w:sz w:val="28"/>
          <w:szCs w:val="28"/>
        </w:rPr>
        <w:t xml:space="preserve"> </w:t>
      </w:r>
      <w:r w:rsidR="00357BD4">
        <w:rPr>
          <w:sz w:val="28"/>
          <w:szCs w:val="28"/>
        </w:rPr>
        <w:t xml:space="preserve">     </w:t>
      </w:r>
    </w:p>
    <w:p w:rsidR="00DA01B6" w:rsidRDefault="00357BD4" w:rsidP="00DA01B6">
      <w:pPr>
        <w:autoSpaceDE w:val="0"/>
        <w:autoSpaceDN w:val="0"/>
        <w:adjustRightInd w:val="0"/>
        <w:spacing w:line="360" w:lineRule="auto"/>
        <w:ind w:firstLine="567"/>
        <w:jc w:val="both"/>
        <w:outlineLvl w:val="0"/>
        <w:rPr>
          <w:sz w:val="28"/>
          <w:szCs w:val="28"/>
        </w:rPr>
      </w:pPr>
      <w:r>
        <w:rPr>
          <w:sz w:val="28"/>
          <w:szCs w:val="28"/>
        </w:rPr>
        <w:t>3</w:t>
      </w:r>
      <w:r w:rsidR="00DA01B6" w:rsidRPr="00945DA1">
        <w:rPr>
          <w:sz w:val="28"/>
          <w:szCs w:val="28"/>
        </w:rPr>
        <w:t>.  Контроль исполнени</w:t>
      </w:r>
      <w:r w:rsidR="00DA01B6">
        <w:rPr>
          <w:sz w:val="28"/>
          <w:szCs w:val="28"/>
        </w:rPr>
        <w:t xml:space="preserve">я </w:t>
      </w:r>
      <w:r w:rsidR="00DA01B6" w:rsidRPr="00945DA1">
        <w:rPr>
          <w:sz w:val="28"/>
          <w:szCs w:val="28"/>
        </w:rPr>
        <w:t xml:space="preserve">настоящего </w:t>
      </w:r>
      <w:r w:rsidR="00DA01B6">
        <w:rPr>
          <w:sz w:val="28"/>
          <w:szCs w:val="28"/>
        </w:rPr>
        <w:t xml:space="preserve"> распоряжения</w:t>
      </w:r>
      <w:r w:rsidR="00DA01B6" w:rsidRPr="00945DA1">
        <w:rPr>
          <w:sz w:val="28"/>
          <w:szCs w:val="28"/>
        </w:rPr>
        <w:t xml:space="preserve"> оставляю за собой.</w:t>
      </w:r>
    </w:p>
    <w:p w:rsidR="00DA01B6" w:rsidRDefault="00DA01B6" w:rsidP="00DA01B6">
      <w:pPr>
        <w:autoSpaceDE w:val="0"/>
        <w:autoSpaceDN w:val="0"/>
        <w:adjustRightInd w:val="0"/>
        <w:jc w:val="both"/>
        <w:outlineLvl w:val="0"/>
        <w:rPr>
          <w:sz w:val="28"/>
          <w:szCs w:val="28"/>
        </w:rPr>
      </w:pPr>
      <w:r>
        <w:rPr>
          <w:sz w:val="28"/>
          <w:szCs w:val="28"/>
        </w:rPr>
        <w:t>Глава администрации</w:t>
      </w:r>
      <w:r w:rsidR="00522346">
        <w:rPr>
          <w:sz w:val="28"/>
          <w:szCs w:val="28"/>
        </w:rPr>
        <w:t xml:space="preserve"> </w:t>
      </w:r>
    </w:p>
    <w:p w:rsidR="00DA01B6" w:rsidRDefault="00DA01B6" w:rsidP="00DA01B6">
      <w:pPr>
        <w:autoSpaceDE w:val="0"/>
        <w:autoSpaceDN w:val="0"/>
        <w:adjustRightInd w:val="0"/>
        <w:jc w:val="both"/>
        <w:outlineLvl w:val="0"/>
        <w:rPr>
          <w:sz w:val="28"/>
          <w:szCs w:val="28"/>
        </w:rPr>
      </w:pPr>
      <w:r>
        <w:rPr>
          <w:sz w:val="28"/>
          <w:szCs w:val="28"/>
        </w:rPr>
        <w:t>Ольховатского муниципального района                               И.И. Резник</w:t>
      </w:r>
    </w:p>
    <w:p w:rsidR="00381FC0" w:rsidRDefault="00381FC0" w:rsidP="0044378C">
      <w:pPr>
        <w:autoSpaceDE w:val="0"/>
        <w:autoSpaceDN w:val="0"/>
        <w:adjustRightInd w:val="0"/>
        <w:ind w:firstLine="567"/>
        <w:jc w:val="right"/>
        <w:outlineLvl w:val="0"/>
        <w:rPr>
          <w:sz w:val="28"/>
          <w:szCs w:val="28"/>
        </w:rPr>
      </w:pPr>
    </w:p>
    <w:p w:rsidR="001D364A" w:rsidRDefault="001D364A" w:rsidP="0044378C">
      <w:pPr>
        <w:autoSpaceDE w:val="0"/>
        <w:autoSpaceDN w:val="0"/>
        <w:adjustRightInd w:val="0"/>
        <w:ind w:firstLine="567"/>
        <w:jc w:val="right"/>
        <w:outlineLvl w:val="0"/>
        <w:rPr>
          <w:sz w:val="28"/>
          <w:szCs w:val="28"/>
        </w:rPr>
      </w:pPr>
      <w:r>
        <w:rPr>
          <w:sz w:val="28"/>
          <w:szCs w:val="28"/>
        </w:rPr>
        <w:t>Утвержден</w:t>
      </w:r>
    </w:p>
    <w:p w:rsidR="00357BD4" w:rsidRDefault="001D364A" w:rsidP="0044378C">
      <w:pPr>
        <w:autoSpaceDE w:val="0"/>
        <w:autoSpaceDN w:val="0"/>
        <w:adjustRightInd w:val="0"/>
        <w:ind w:firstLine="567"/>
        <w:jc w:val="right"/>
        <w:outlineLvl w:val="0"/>
        <w:rPr>
          <w:sz w:val="28"/>
          <w:szCs w:val="28"/>
        </w:rPr>
      </w:pPr>
      <w:r>
        <w:rPr>
          <w:sz w:val="28"/>
          <w:szCs w:val="28"/>
        </w:rPr>
        <w:t xml:space="preserve"> распоряжением администрации</w:t>
      </w:r>
    </w:p>
    <w:p w:rsidR="001D364A" w:rsidRDefault="001D364A" w:rsidP="0044378C">
      <w:pPr>
        <w:autoSpaceDE w:val="0"/>
        <w:autoSpaceDN w:val="0"/>
        <w:adjustRightInd w:val="0"/>
        <w:ind w:firstLine="567"/>
        <w:jc w:val="right"/>
        <w:outlineLvl w:val="0"/>
        <w:rPr>
          <w:sz w:val="28"/>
          <w:szCs w:val="28"/>
        </w:rPr>
      </w:pPr>
      <w:r>
        <w:rPr>
          <w:sz w:val="28"/>
          <w:szCs w:val="28"/>
        </w:rPr>
        <w:t>Ольховатского муниципального района</w:t>
      </w:r>
    </w:p>
    <w:p w:rsidR="001D364A" w:rsidRPr="003B2EFC" w:rsidRDefault="001D364A" w:rsidP="0044378C">
      <w:pPr>
        <w:autoSpaceDE w:val="0"/>
        <w:autoSpaceDN w:val="0"/>
        <w:adjustRightInd w:val="0"/>
        <w:ind w:firstLine="567"/>
        <w:jc w:val="right"/>
        <w:outlineLvl w:val="0"/>
        <w:rPr>
          <w:sz w:val="28"/>
          <w:szCs w:val="28"/>
          <w:u w:val="single"/>
        </w:rPr>
      </w:pPr>
      <w:r w:rsidRPr="003B2EFC">
        <w:rPr>
          <w:sz w:val="28"/>
          <w:szCs w:val="28"/>
          <w:u w:val="single"/>
        </w:rPr>
        <w:t xml:space="preserve">от </w:t>
      </w:r>
      <w:r w:rsidR="003B2EFC" w:rsidRPr="003B2EFC">
        <w:rPr>
          <w:sz w:val="28"/>
          <w:szCs w:val="28"/>
          <w:u w:val="single"/>
        </w:rPr>
        <w:t xml:space="preserve">09.06.2018 </w:t>
      </w:r>
      <w:r w:rsidRPr="003B2EFC">
        <w:rPr>
          <w:sz w:val="28"/>
          <w:szCs w:val="28"/>
          <w:u w:val="single"/>
        </w:rPr>
        <w:t xml:space="preserve"> № </w:t>
      </w:r>
      <w:r w:rsidR="003B2EFC" w:rsidRPr="003B2EFC">
        <w:rPr>
          <w:sz w:val="28"/>
          <w:szCs w:val="28"/>
          <w:u w:val="single"/>
        </w:rPr>
        <w:t>214-р</w:t>
      </w:r>
    </w:p>
    <w:p w:rsidR="00357BD4" w:rsidRPr="003B2EFC" w:rsidRDefault="00357BD4" w:rsidP="0044378C">
      <w:pPr>
        <w:autoSpaceDE w:val="0"/>
        <w:autoSpaceDN w:val="0"/>
        <w:adjustRightInd w:val="0"/>
        <w:ind w:firstLine="567"/>
        <w:jc w:val="right"/>
        <w:outlineLvl w:val="0"/>
        <w:rPr>
          <w:sz w:val="28"/>
          <w:szCs w:val="28"/>
          <w:u w:val="single"/>
        </w:rPr>
      </w:pPr>
    </w:p>
    <w:p w:rsidR="001D364A" w:rsidRPr="001D364A" w:rsidRDefault="001D364A" w:rsidP="001D364A">
      <w:pPr>
        <w:autoSpaceDE w:val="0"/>
        <w:autoSpaceDN w:val="0"/>
        <w:adjustRightInd w:val="0"/>
        <w:ind w:firstLine="567"/>
        <w:jc w:val="center"/>
        <w:outlineLvl w:val="0"/>
        <w:rPr>
          <w:b/>
          <w:sz w:val="28"/>
          <w:szCs w:val="28"/>
        </w:rPr>
      </w:pPr>
      <w:r w:rsidRPr="001D364A">
        <w:rPr>
          <w:b/>
          <w:sz w:val="28"/>
          <w:szCs w:val="28"/>
        </w:rPr>
        <w:t>СОСТАВ</w:t>
      </w:r>
    </w:p>
    <w:p w:rsidR="001D364A" w:rsidRDefault="001D364A" w:rsidP="001D364A">
      <w:pPr>
        <w:autoSpaceDE w:val="0"/>
        <w:autoSpaceDN w:val="0"/>
        <w:adjustRightInd w:val="0"/>
        <w:ind w:firstLine="567"/>
        <w:jc w:val="center"/>
        <w:outlineLvl w:val="0"/>
        <w:rPr>
          <w:b/>
          <w:sz w:val="28"/>
          <w:szCs w:val="28"/>
        </w:rPr>
      </w:pPr>
      <w:r w:rsidRPr="001D364A">
        <w:rPr>
          <w:b/>
          <w:sz w:val="28"/>
          <w:szCs w:val="28"/>
        </w:rPr>
        <w:t xml:space="preserve">комиссии  по соблюдению требований к служебному поведению руководителями муниципальных учреждений Ольховатского муниципального района, </w:t>
      </w:r>
      <w:r w:rsidR="004E0BA3" w:rsidRPr="004E0BA3">
        <w:rPr>
          <w:b/>
          <w:sz w:val="28"/>
          <w:szCs w:val="28"/>
        </w:rPr>
        <w:t>в отношении которых функции и полномочия учредителя осуществляет администрация</w:t>
      </w:r>
      <w:r w:rsidR="004E0BA3">
        <w:rPr>
          <w:b/>
          <w:sz w:val="28"/>
          <w:szCs w:val="28"/>
        </w:rPr>
        <w:t xml:space="preserve"> </w:t>
      </w:r>
      <w:r w:rsidRPr="001D364A">
        <w:rPr>
          <w:b/>
          <w:sz w:val="28"/>
          <w:szCs w:val="28"/>
        </w:rPr>
        <w:t>Ольховатского муниципального района и урегулированию конфликта интересов.</w:t>
      </w:r>
    </w:p>
    <w:p w:rsidR="00AE0FE4" w:rsidRDefault="00AE0FE4" w:rsidP="001D364A">
      <w:pPr>
        <w:autoSpaceDE w:val="0"/>
        <w:autoSpaceDN w:val="0"/>
        <w:adjustRightInd w:val="0"/>
        <w:ind w:firstLine="567"/>
        <w:jc w:val="center"/>
        <w:outlineLvl w:val="0"/>
        <w:rPr>
          <w:b/>
          <w:sz w:val="28"/>
          <w:szCs w:val="28"/>
        </w:rPr>
      </w:pPr>
    </w:p>
    <w:tbl>
      <w:tblPr>
        <w:tblStyle w:val="ab"/>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642"/>
      </w:tblGrid>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sidRPr="00231469">
              <w:rPr>
                <w:b/>
                <w:bCs/>
                <w:sz w:val="26"/>
                <w:szCs w:val="26"/>
              </w:rPr>
              <w:t>Председатель комиссии</w:t>
            </w:r>
            <w:r w:rsidRPr="00231469">
              <w:rPr>
                <w:sz w:val="26"/>
                <w:szCs w:val="26"/>
              </w:rPr>
              <w:t xml:space="preserve"> </w:t>
            </w:r>
          </w:p>
          <w:p w:rsidR="00AE0FE4" w:rsidRPr="00231469" w:rsidRDefault="00AE0FE4" w:rsidP="00127FE2">
            <w:pPr>
              <w:autoSpaceDE w:val="0"/>
              <w:autoSpaceDN w:val="0"/>
              <w:adjustRightInd w:val="0"/>
              <w:jc w:val="both"/>
              <w:outlineLvl w:val="0"/>
              <w:rPr>
                <w:sz w:val="26"/>
                <w:szCs w:val="26"/>
              </w:rPr>
            </w:pPr>
            <w:smartTag w:uri="urn:schemas-microsoft-com:office:smarttags" w:element="PersonName">
              <w:r>
                <w:rPr>
                  <w:sz w:val="26"/>
                  <w:szCs w:val="26"/>
                </w:rPr>
                <w:t>Свертокина Елена Сергеевна</w:t>
              </w:r>
            </w:smartTag>
          </w:p>
        </w:tc>
        <w:tc>
          <w:tcPr>
            <w:tcW w:w="4642" w:type="dxa"/>
          </w:tcPr>
          <w:p w:rsidR="00AE0FE4" w:rsidRDefault="00AE0FE4" w:rsidP="00127FE2">
            <w:pPr>
              <w:autoSpaceDE w:val="0"/>
              <w:autoSpaceDN w:val="0"/>
              <w:adjustRightInd w:val="0"/>
              <w:jc w:val="both"/>
              <w:outlineLvl w:val="0"/>
              <w:rPr>
                <w:sz w:val="26"/>
                <w:szCs w:val="26"/>
              </w:rPr>
            </w:pPr>
            <w:r>
              <w:rPr>
                <w:sz w:val="26"/>
                <w:szCs w:val="26"/>
              </w:rPr>
              <w:t>Заместитель главы администрации - р</w:t>
            </w:r>
            <w:r w:rsidRPr="00231469">
              <w:rPr>
                <w:sz w:val="26"/>
                <w:szCs w:val="26"/>
              </w:rPr>
              <w:t>уководитель аппарата администрации Ольховатского муниципального района</w:t>
            </w:r>
            <w:r>
              <w:rPr>
                <w:sz w:val="26"/>
                <w:szCs w:val="26"/>
              </w:rPr>
              <w:t xml:space="preserve"> Воронежской области</w:t>
            </w:r>
            <w:r w:rsidRPr="00231469">
              <w:rPr>
                <w:sz w:val="26"/>
                <w:szCs w:val="26"/>
              </w:rPr>
              <w:t xml:space="preserve"> </w:t>
            </w:r>
          </w:p>
          <w:p w:rsidR="00AE0FE4" w:rsidRPr="00231469" w:rsidRDefault="00AE0FE4" w:rsidP="00127FE2">
            <w:pPr>
              <w:autoSpaceDE w:val="0"/>
              <w:autoSpaceDN w:val="0"/>
              <w:adjustRightInd w:val="0"/>
              <w:jc w:val="both"/>
              <w:outlineLvl w:val="0"/>
              <w:rPr>
                <w:sz w:val="26"/>
                <w:szCs w:val="26"/>
              </w:rPr>
            </w:pP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sidRPr="00231469">
              <w:rPr>
                <w:b/>
                <w:bCs/>
                <w:sz w:val="26"/>
                <w:szCs w:val="26"/>
              </w:rPr>
              <w:t>Заместитель председателя комиссии</w:t>
            </w:r>
            <w:r w:rsidRPr="00231469">
              <w:rPr>
                <w:sz w:val="26"/>
                <w:szCs w:val="26"/>
              </w:rPr>
              <w:t xml:space="preserve"> Мартыненко Наталья Алексеевна</w:t>
            </w:r>
          </w:p>
        </w:tc>
        <w:tc>
          <w:tcPr>
            <w:tcW w:w="4642" w:type="dxa"/>
          </w:tcPr>
          <w:p w:rsidR="00AE0FE4" w:rsidRDefault="00AE0FE4" w:rsidP="00127FE2">
            <w:pPr>
              <w:autoSpaceDE w:val="0"/>
              <w:autoSpaceDN w:val="0"/>
              <w:adjustRightInd w:val="0"/>
              <w:jc w:val="both"/>
              <w:outlineLvl w:val="0"/>
              <w:rPr>
                <w:sz w:val="26"/>
                <w:szCs w:val="26"/>
              </w:rPr>
            </w:pPr>
            <w:r w:rsidRPr="00231469">
              <w:rPr>
                <w:sz w:val="26"/>
                <w:szCs w:val="26"/>
              </w:rPr>
              <w:t xml:space="preserve">Начальник организационно-правового отдела администрации Ольховатского муниципального района </w:t>
            </w:r>
            <w:r>
              <w:rPr>
                <w:sz w:val="26"/>
                <w:szCs w:val="26"/>
              </w:rPr>
              <w:t>Воронежской области</w:t>
            </w:r>
          </w:p>
          <w:p w:rsidR="00AE0FE4" w:rsidRPr="00231469" w:rsidRDefault="00AE0FE4" w:rsidP="00127FE2">
            <w:pPr>
              <w:autoSpaceDE w:val="0"/>
              <w:autoSpaceDN w:val="0"/>
              <w:adjustRightInd w:val="0"/>
              <w:jc w:val="both"/>
              <w:outlineLvl w:val="0"/>
              <w:rPr>
                <w:sz w:val="26"/>
                <w:szCs w:val="26"/>
              </w:rPr>
            </w:pP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sidRPr="00231469">
              <w:rPr>
                <w:b/>
                <w:bCs/>
                <w:sz w:val="26"/>
                <w:szCs w:val="26"/>
              </w:rPr>
              <w:t>Секретарь комиссии</w:t>
            </w:r>
            <w:r w:rsidRPr="00231469">
              <w:rPr>
                <w:sz w:val="26"/>
                <w:szCs w:val="26"/>
              </w:rPr>
              <w:t xml:space="preserve"> </w:t>
            </w:r>
          </w:p>
          <w:p w:rsidR="00AE0FE4" w:rsidRPr="00231469" w:rsidRDefault="00AE0FE4" w:rsidP="00127FE2">
            <w:pPr>
              <w:autoSpaceDE w:val="0"/>
              <w:autoSpaceDN w:val="0"/>
              <w:adjustRightInd w:val="0"/>
              <w:jc w:val="both"/>
              <w:outlineLvl w:val="0"/>
              <w:rPr>
                <w:sz w:val="26"/>
                <w:szCs w:val="26"/>
              </w:rPr>
            </w:pPr>
            <w:r>
              <w:rPr>
                <w:sz w:val="26"/>
                <w:szCs w:val="26"/>
              </w:rPr>
              <w:t>Никоненко Ирина Олеговна</w:t>
            </w:r>
          </w:p>
        </w:tc>
        <w:tc>
          <w:tcPr>
            <w:tcW w:w="4642" w:type="dxa"/>
          </w:tcPr>
          <w:p w:rsidR="00AE0FE4" w:rsidRDefault="00AE0FE4" w:rsidP="00127FE2">
            <w:pPr>
              <w:autoSpaceDE w:val="0"/>
              <w:autoSpaceDN w:val="0"/>
              <w:adjustRightInd w:val="0"/>
              <w:jc w:val="both"/>
              <w:outlineLvl w:val="0"/>
              <w:rPr>
                <w:sz w:val="26"/>
                <w:szCs w:val="26"/>
              </w:rPr>
            </w:pPr>
            <w:r w:rsidRPr="00231469">
              <w:rPr>
                <w:sz w:val="26"/>
                <w:szCs w:val="26"/>
              </w:rPr>
              <w:t>Главный специалист организационно-правового отдела администрации Ольховатского муниципального района</w:t>
            </w:r>
            <w:r>
              <w:rPr>
                <w:sz w:val="26"/>
                <w:szCs w:val="26"/>
              </w:rPr>
              <w:t xml:space="preserve"> Воронежской области </w:t>
            </w:r>
          </w:p>
          <w:p w:rsidR="00AE0FE4" w:rsidRPr="00231469" w:rsidRDefault="00AE0FE4" w:rsidP="00127FE2">
            <w:pPr>
              <w:autoSpaceDE w:val="0"/>
              <w:autoSpaceDN w:val="0"/>
              <w:adjustRightInd w:val="0"/>
              <w:jc w:val="both"/>
              <w:outlineLvl w:val="0"/>
              <w:rPr>
                <w:sz w:val="26"/>
                <w:szCs w:val="26"/>
              </w:rPr>
            </w:pPr>
          </w:p>
        </w:tc>
      </w:tr>
      <w:tr w:rsidR="00AE0FE4" w:rsidRPr="00381FC0" w:rsidTr="00AE0FE4">
        <w:tc>
          <w:tcPr>
            <w:tcW w:w="4928" w:type="dxa"/>
          </w:tcPr>
          <w:p w:rsidR="00AE0FE4" w:rsidRPr="00231469" w:rsidRDefault="00AE0FE4" w:rsidP="00127FE2">
            <w:pPr>
              <w:autoSpaceDE w:val="0"/>
              <w:autoSpaceDN w:val="0"/>
              <w:adjustRightInd w:val="0"/>
              <w:jc w:val="both"/>
              <w:outlineLvl w:val="0"/>
              <w:rPr>
                <w:b/>
                <w:bCs/>
                <w:sz w:val="26"/>
                <w:szCs w:val="26"/>
              </w:rPr>
            </w:pPr>
            <w:r>
              <w:rPr>
                <w:b/>
                <w:bCs/>
                <w:sz w:val="26"/>
                <w:szCs w:val="26"/>
              </w:rPr>
              <w:t>Члены комиссии:</w:t>
            </w:r>
          </w:p>
        </w:tc>
        <w:tc>
          <w:tcPr>
            <w:tcW w:w="4642" w:type="dxa"/>
          </w:tcPr>
          <w:p w:rsidR="00AE0FE4" w:rsidRPr="00231469" w:rsidRDefault="00AE0FE4" w:rsidP="00127FE2">
            <w:pPr>
              <w:autoSpaceDE w:val="0"/>
              <w:autoSpaceDN w:val="0"/>
              <w:adjustRightInd w:val="0"/>
              <w:jc w:val="both"/>
              <w:outlineLvl w:val="0"/>
              <w:rPr>
                <w:sz w:val="26"/>
                <w:szCs w:val="26"/>
              </w:rPr>
            </w:pP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smartTag w:uri="urn:schemas-microsoft-com:office:smarttags" w:element="PersonName">
              <w:r>
                <w:rPr>
                  <w:sz w:val="26"/>
                  <w:szCs w:val="26"/>
                </w:rPr>
                <w:t>Тищенко Николай Иванович</w:t>
              </w:r>
            </w:smartTag>
          </w:p>
        </w:tc>
        <w:tc>
          <w:tcPr>
            <w:tcW w:w="4642" w:type="dxa"/>
          </w:tcPr>
          <w:p w:rsidR="00AE0FE4" w:rsidRDefault="00AE0FE4" w:rsidP="00127FE2">
            <w:pPr>
              <w:autoSpaceDE w:val="0"/>
              <w:autoSpaceDN w:val="0"/>
              <w:adjustRightInd w:val="0"/>
              <w:jc w:val="both"/>
              <w:outlineLvl w:val="0"/>
              <w:rPr>
                <w:sz w:val="26"/>
                <w:szCs w:val="26"/>
              </w:rPr>
            </w:pPr>
            <w:r>
              <w:rPr>
                <w:sz w:val="26"/>
                <w:szCs w:val="26"/>
              </w:rPr>
              <w:t>Первый з</w:t>
            </w:r>
            <w:r w:rsidRPr="00231469">
              <w:rPr>
                <w:sz w:val="26"/>
                <w:szCs w:val="26"/>
              </w:rPr>
              <w:t xml:space="preserve">аместитель главы администрации </w:t>
            </w:r>
            <w:r>
              <w:rPr>
                <w:sz w:val="26"/>
                <w:szCs w:val="26"/>
              </w:rPr>
              <w:t xml:space="preserve"> </w:t>
            </w:r>
            <w:r w:rsidRPr="00231469">
              <w:rPr>
                <w:sz w:val="26"/>
                <w:szCs w:val="26"/>
              </w:rPr>
              <w:t>Ольховатского муниципального района</w:t>
            </w:r>
            <w:r>
              <w:rPr>
                <w:sz w:val="26"/>
                <w:szCs w:val="26"/>
              </w:rPr>
              <w:t xml:space="preserve"> Воронежской области</w:t>
            </w:r>
          </w:p>
          <w:p w:rsidR="00AE0FE4" w:rsidRPr="00231469" w:rsidRDefault="00AE0FE4" w:rsidP="00127FE2">
            <w:pPr>
              <w:autoSpaceDE w:val="0"/>
              <w:autoSpaceDN w:val="0"/>
              <w:adjustRightInd w:val="0"/>
              <w:jc w:val="both"/>
              <w:outlineLvl w:val="0"/>
              <w:rPr>
                <w:sz w:val="26"/>
                <w:szCs w:val="26"/>
              </w:rPr>
            </w:pP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sidRPr="00231469">
              <w:rPr>
                <w:sz w:val="26"/>
                <w:szCs w:val="26"/>
              </w:rPr>
              <w:t>Харьковский Юрий Олегович</w:t>
            </w:r>
          </w:p>
        </w:tc>
        <w:tc>
          <w:tcPr>
            <w:tcW w:w="4642" w:type="dxa"/>
          </w:tcPr>
          <w:p w:rsidR="00AE0FE4" w:rsidRPr="00231469" w:rsidRDefault="00AE0FE4" w:rsidP="00127FE2">
            <w:pPr>
              <w:autoSpaceDE w:val="0"/>
              <w:autoSpaceDN w:val="0"/>
              <w:adjustRightInd w:val="0"/>
              <w:jc w:val="both"/>
              <w:outlineLvl w:val="0"/>
              <w:rPr>
                <w:sz w:val="26"/>
                <w:szCs w:val="26"/>
              </w:rPr>
            </w:pPr>
            <w:r w:rsidRPr="00231469">
              <w:rPr>
                <w:sz w:val="26"/>
                <w:szCs w:val="26"/>
              </w:rPr>
              <w:t xml:space="preserve">Заместитель главы администрации - руководитель отдела культуры </w:t>
            </w:r>
            <w:r>
              <w:rPr>
                <w:sz w:val="26"/>
                <w:szCs w:val="26"/>
              </w:rPr>
              <w:t xml:space="preserve"> </w:t>
            </w:r>
            <w:r w:rsidRPr="00231469">
              <w:rPr>
                <w:sz w:val="26"/>
                <w:szCs w:val="26"/>
              </w:rPr>
              <w:t>администрации Ольховатского муниципального района</w:t>
            </w:r>
            <w:r>
              <w:rPr>
                <w:sz w:val="26"/>
                <w:szCs w:val="26"/>
              </w:rPr>
              <w:t xml:space="preserve"> Воронежской области</w:t>
            </w: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sidRPr="00231469">
              <w:rPr>
                <w:sz w:val="26"/>
                <w:szCs w:val="26"/>
              </w:rPr>
              <w:t xml:space="preserve">Пивнев Владимир Витальевич </w:t>
            </w:r>
          </w:p>
        </w:tc>
        <w:tc>
          <w:tcPr>
            <w:tcW w:w="4642" w:type="dxa"/>
          </w:tcPr>
          <w:p w:rsidR="00AE0FE4" w:rsidRPr="00231469" w:rsidRDefault="00AE0FE4" w:rsidP="00127FE2">
            <w:pPr>
              <w:autoSpaceDE w:val="0"/>
              <w:autoSpaceDN w:val="0"/>
              <w:adjustRightInd w:val="0"/>
              <w:jc w:val="both"/>
              <w:outlineLvl w:val="0"/>
              <w:rPr>
                <w:sz w:val="26"/>
                <w:szCs w:val="26"/>
              </w:rPr>
            </w:pPr>
            <w:r w:rsidRPr="00231469">
              <w:rPr>
                <w:sz w:val="26"/>
                <w:szCs w:val="26"/>
              </w:rPr>
              <w:t>Заместитель главы администрации Ольховатского муниципального района</w:t>
            </w:r>
            <w:r>
              <w:rPr>
                <w:sz w:val="26"/>
                <w:szCs w:val="26"/>
              </w:rPr>
              <w:t xml:space="preserve"> </w:t>
            </w:r>
            <w:r>
              <w:rPr>
                <w:sz w:val="26"/>
                <w:szCs w:val="26"/>
              </w:rPr>
              <w:lastRenderedPageBreak/>
              <w:t>Воронежской области</w:t>
            </w: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sidRPr="00231469">
              <w:rPr>
                <w:sz w:val="26"/>
                <w:szCs w:val="26"/>
              </w:rPr>
              <w:lastRenderedPageBreak/>
              <w:t>Буряк Александр Петрович</w:t>
            </w:r>
          </w:p>
        </w:tc>
        <w:tc>
          <w:tcPr>
            <w:tcW w:w="4642" w:type="dxa"/>
          </w:tcPr>
          <w:p w:rsidR="00AE0FE4" w:rsidRDefault="00AE0FE4" w:rsidP="00127FE2">
            <w:pPr>
              <w:autoSpaceDE w:val="0"/>
              <w:autoSpaceDN w:val="0"/>
              <w:adjustRightInd w:val="0"/>
              <w:jc w:val="both"/>
              <w:outlineLvl w:val="0"/>
              <w:rPr>
                <w:sz w:val="26"/>
                <w:szCs w:val="26"/>
              </w:rPr>
            </w:pPr>
            <w:r w:rsidRPr="00231469">
              <w:rPr>
                <w:sz w:val="26"/>
                <w:szCs w:val="26"/>
              </w:rPr>
              <w:t>Руководитель  отдела образования  администрации Ольховатского муниципального района</w:t>
            </w:r>
            <w:r>
              <w:rPr>
                <w:sz w:val="26"/>
                <w:szCs w:val="26"/>
              </w:rPr>
              <w:t xml:space="preserve"> Воронежской области</w:t>
            </w:r>
          </w:p>
          <w:p w:rsidR="00AE0FE4" w:rsidRPr="00231469" w:rsidRDefault="00AE0FE4" w:rsidP="00127FE2">
            <w:pPr>
              <w:autoSpaceDE w:val="0"/>
              <w:autoSpaceDN w:val="0"/>
              <w:adjustRightInd w:val="0"/>
              <w:jc w:val="both"/>
              <w:outlineLvl w:val="0"/>
              <w:rPr>
                <w:sz w:val="26"/>
                <w:szCs w:val="26"/>
              </w:rPr>
            </w:pP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Pr>
                <w:sz w:val="26"/>
                <w:szCs w:val="26"/>
              </w:rPr>
              <w:t>Выскворкин Александр Александрович</w:t>
            </w:r>
          </w:p>
        </w:tc>
        <w:tc>
          <w:tcPr>
            <w:tcW w:w="4642" w:type="dxa"/>
          </w:tcPr>
          <w:p w:rsidR="00AE0FE4" w:rsidRPr="00231469" w:rsidRDefault="00AE0FE4" w:rsidP="00127FE2">
            <w:pPr>
              <w:autoSpaceDE w:val="0"/>
              <w:autoSpaceDN w:val="0"/>
              <w:adjustRightInd w:val="0"/>
              <w:jc w:val="both"/>
              <w:outlineLvl w:val="0"/>
              <w:rPr>
                <w:sz w:val="26"/>
                <w:szCs w:val="26"/>
              </w:rPr>
            </w:pPr>
            <w:r>
              <w:rPr>
                <w:szCs w:val="28"/>
              </w:rPr>
              <w:t>заместитель</w:t>
            </w:r>
            <w:r w:rsidRPr="00A938EC">
              <w:rPr>
                <w:szCs w:val="28"/>
              </w:rPr>
              <w:t xml:space="preserve"> начальника ОМВД России по Ольховатскому району </w:t>
            </w:r>
            <w:r>
              <w:rPr>
                <w:szCs w:val="28"/>
              </w:rPr>
              <w:t>- руководитель ГРЛС</w:t>
            </w:r>
            <w:r w:rsidRPr="00A938EC">
              <w:rPr>
                <w:szCs w:val="28"/>
              </w:rPr>
              <w:t>, подполковник внутренней службы (по согласованию)</w:t>
            </w: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sidRPr="00231469">
              <w:rPr>
                <w:sz w:val="26"/>
                <w:szCs w:val="26"/>
              </w:rPr>
              <w:t>Ткаченко Людмила Викторовна</w:t>
            </w:r>
          </w:p>
        </w:tc>
        <w:tc>
          <w:tcPr>
            <w:tcW w:w="4642" w:type="dxa"/>
          </w:tcPr>
          <w:p w:rsidR="00AE0FE4" w:rsidRDefault="00AE0FE4" w:rsidP="00127FE2">
            <w:pPr>
              <w:autoSpaceDE w:val="0"/>
              <w:autoSpaceDN w:val="0"/>
              <w:adjustRightInd w:val="0"/>
              <w:jc w:val="both"/>
              <w:outlineLvl w:val="0"/>
              <w:rPr>
                <w:sz w:val="26"/>
                <w:szCs w:val="26"/>
              </w:rPr>
            </w:pPr>
            <w:r w:rsidRPr="00231469">
              <w:rPr>
                <w:sz w:val="26"/>
                <w:szCs w:val="26"/>
              </w:rPr>
              <w:t>Главный специалист организационно - правового отдела администрации Ольховатского муниципального района</w:t>
            </w:r>
            <w:r>
              <w:rPr>
                <w:sz w:val="26"/>
                <w:szCs w:val="26"/>
              </w:rPr>
              <w:t xml:space="preserve"> Воронежской области</w:t>
            </w:r>
          </w:p>
          <w:p w:rsidR="00AE0FE4" w:rsidRPr="00231469" w:rsidRDefault="00AE0FE4" w:rsidP="00127FE2">
            <w:pPr>
              <w:autoSpaceDE w:val="0"/>
              <w:autoSpaceDN w:val="0"/>
              <w:adjustRightInd w:val="0"/>
              <w:jc w:val="both"/>
              <w:outlineLvl w:val="0"/>
              <w:rPr>
                <w:sz w:val="26"/>
                <w:szCs w:val="26"/>
              </w:rPr>
            </w:pPr>
          </w:p>
        </w:tc>
      </w:tr>
      <w:tr w:rsidR="00AE0FE4" w:rsidRPr="00381FC0" w:rsidTr="00AE0FE4">
        <w:tc>
          <w:tcPr>
            <w:tcW w:w="4928" w:type="dxa"/>
          </w:tcPr>
          <w:p w:rsidR="00AE0FE4" w:rsidRPr="00231469" w:rsidRDefault="00AE0FE4" w:rsidP="00127FE2">
            <w:pPr>
              <w:autoSpaceDE w:val="0"/>
              <w:autoSpaceDN w:val="0"/>
              <w:adjustRightInd w:val="0"/>
              <w:jc w:val="both"/>
              <w:outlineLvl w:val="0"/>
              <w:rPr>
                <w:sz w:val="26"/>
                <w:szCs w:val="26"/>
              </w:rPr>
            </w:pPr>
            <w:r>
              <w:rPr>
                <w:sz w:val="26"/>
                <w:szCs w:val="26"/>
              </w:rPr>
              <w:t>Еремин Александр Васильевич</w:t>
            </w:r>
          </w:p>
        </w:tc>
        <w:tc>
          <w:tcPr>
            <w:tcW w:w="4642" w:type="dxa"/>
          </w:tcPr>
          <w:p w:rsidR="00AE0FE4" w:rsidRPr="003461AA" w:rsidRDefault="00AE0FE4" w:rsidP="00127FE2">
            <w:pPr>
              <w:autoSpaceDE w:val="0"/>
              <w:autoSpaceDN w:val="0"/>
              <w:adjustRightInd w:val="0"/>
              <w:jc w:val="both"/>
              <w:outlineLvl w:val="0"/>
              <w:rPr>
                <w:sz w:val="26"/>
                <w:szCs w:val="26"/>
              </w:rPr>
            </w:pPr>
            <w:r w:rsidRPr="003461AA">
              <w:rPr>
                <w:sz w:val="26"/>
                <w:szCs w:val="26"/>
              </w:rPr>
              <w:t>инженер МКУ «Центр развития сельских территорий и поддержки АПК», депутат Совета народных депутатов Ольховатского муниципального района Воронежской области (по согласованию)</w:t>
            </w:r>
          </w:p>
          <w:p w:rsidR="00AE0FE4" w:rsidRPr="00231469" w:rsidRDefault="00AE0FE4" w:rsidP="00127FE2">
            <w:pPr>
              <w:autoSpaceDE w:val="0"/>
              <w:autoSpaceDN w:val="0"/>
              <w:adjustRightInd w:val="0"/>
              <w:jc w:val="both"/>
              <w:outlineLvl w:val="0"/>
              <w:rPr>
                <w:sz w:val="26"/>
                <w:szCs w:val="26"/>
              </w:rPr>
            </w:pPr>
          </w:p>
        </w:tc>
      </w:tr>
      <w:tr w:rsidR="00AE0FE4" w:rsidRPr="00AE0FE4" w:rsidTr="00AE0FE4">
        <w:tc>
          <w:tcPr>
            <w:tcW w:w="4928" w:type="dxa"/>
          </w:tcPr>
          <w:p w:rsidR="00AE0FE4" w:rsidRPr="00AE0FE4" w:rsidRDefault="00AE0FE4" w:rsidP="00127FE2">
            <w:pPr>
              <w:rPr>
                <w:sz w:val="26"/>
                <w:szCs w:val="26"/>
              </w:rPr>
            </w:pPr>
            <w:r w:rsidRPr="00AE0FE4">
              <w:rPr>
                <w:sz w:val="26"/>
                <w:szCs w:val="26"/>
              </w:rPr>
              <w:t>Ларцева Татьяна Александровна</w:t>
            </w:r>
          </w:p>
        </w:tc>
        <w:tc>
          <w:tcPr>
            <w:tcW w:w="4642" w:type="dxa"/>
          </w:tcPr>
          <w:p w:rsidR="00AE0FE4" w:rsidRPr="00AE0FE4" w:rsidRDefault="00AE0FE4" w:rsidP="00127FE2">
            <w:pPr>
              <w:rPr>
                <w:sz w:val="26"/>
                <w:szCs w:val="26"/>
              </w:rPr>
            </w:pPr>
            <w:r w:rsidRPr="00AE0FE4">
              <w:rPr>
                <w:sz w:val="26"/>
                <w:szCs w:val="26"/>
              </w:rPr>
              <w:t>руководитель Общественной приемной губернатора   Воронежской области в Ол</w:t>
            </w:r>
            <w:r w:rsidRPr="00AE0FE4">
              <w:rPr>
                <w:sz w:val="26"/>
                <w:szCs w:val="26"/>
              </w:rPr>
              <w:t>ь</w:t>
            </w:r>
            <w:r w:rsidRPr="00AE0FE4">
              <w:rPr>
                <w:sz w:val="26"/>
                <w:szCs w:val="26"/>
              </w:rPr>
              <w:t>ховатском районе (по согласованию)</w:t>
            </w:r>
          </w:p>
          <w:p w:rsidR="00AE0FE4" w:rsidRPr="00AE0FE4" w:rsidRDefault="00AE0FE4" w:rsidP="00127FE2">
            <w:pPr>
              <w:rPr>
                <w:sz w:val="26"/>
                <w:szCs w:val="26"/>
              </w:rPr>
            </w:pPr>
          </w:p>
        </w:tc>
      </w:tr>
      <w:tr w:rsidR="00AE0FE4" w:rsidRPr="00AE0FE4" w:rsidTr="00AE0FE4">
        <w:tc>
          <w:tcPr>
            <w:tcW w:w="4928" w:type="dxa"/>
          </w:tcPr>
          <w:p w:rsidR="00AE0FE4" w:rsidRPr="00AE0FE4" w:rsidRDefault="00AE0FE4" w:rsidP="00127FE2">
            <w:pPr>
              <w:rPr>
                <w:sz w:val="26"/>
                <w:szCs w:val="26"/>
              </w:rPr>
            </w:pPr>
            <w:r w:rsidRPr="00AE0FE4">
              <w:rPr>
                <w:sz w:val="26"/>
                <w:szCs w:val="26"/>
              </w:rPr>
              <w:t>Сендецкий Сергей Иосифович</w:t>
            </w:r>
          </w:p>
        </w:tc>
        <w:tc>
          <w:tcPr>
            <w:tcW w:w="4642" w:type="dxa"/>
          </w:tcPr>
          <w:p w:rsidR="00AE0FE4" w:rsidRPr="00AE0FE4" w:rsidRDefault="00AE0FE4" w:rsidP="00127FE2">
            <w:pPr>
              <w:rPr>
                <w:sz w:val="26"/>
                <w:szCs w:val="26"/>
              </w:rPr>
            </w:pPr>
            <w:r w:rsidRPr="00AE0FE4">
              <w:rPr>
                <w:sz w:val="26"/>
                <w:szCs w:val="26"/>
              </w:rPr>
              <w:t>председатель Общественной палаты Ольховатского муниципального района Воронежской области (по согласованию)</w:t>
            </w:r>
          </w:p>
        </w:tc>
      </w:tr>
    </w:tbl>
    <w:p w:rsidR="001D364A" w:rsidRPr="001D364A" w:rsidRDefault="001D364A" w:rsidP="001D364A">
      <w:pPr>
        <w:autoSpaceDE w:val="0"/>
        <w:autoSpaceDN w:val="0"/>
        <w:adjustRightInd w:val="0"/>
        <w:ind w:firstLine="567"/>
        <w:jc w:val="center"/>
        <w:outlineLvl w:val="0"/>
        <w:rPr>
          <w:b/>
          <w:sz w:val="28"/>
          <w:szCs w:val="28"/>
        </w:rPr>
      </w:pPr>
    </w:p>
    <w:p w:rsidR="00EF1363" w:rsidRDefault="00EF1363" w:rsidP="0044378C">
      <w:pPr>
        <w:autoSpaceDE w:val="0"/>
        <w:autoSpaceDN w:val="0"/>
        <w:adjustRightInd w:val="0"/>
        <w:ind w:firstLine="567"/>
        <w:jc w:val="right"/>
        <w:outlineLvl w:val="0"/>
        <w:rPr>
          <w:sz w:val="28"/>
          <w:szCs w:val="28"/>
        </w:rPr>
      </w:pPr>
    </w:p>
    <w:p w:rsidR="00945DA1" w:rsidRPr="00945DA1" w:rsidRDefault="00945DA1" w:rsidP="0044378C">
      <w:pPr>
        <w:autoSpaceDE w:val="0"/>
        <w:autoSpaceDN w:val="0"/>
        <w:adjustRightInd w:val="0"/>
        <w:ind w:firstLine="567"/>
        <w:jc w:val="right"/>
        <w:outlineLvl w:val="0"/>
        <w:rPr>
          <w:sz w:val="28"/>
          <w:szCs w:val="28"/>
        </w:rPr>
      </w:pPr>
      <w:r w:rsidRPr="00945DA1">
        <w:rPr>
          <w:sz w:val="28"/>
          <w:szCs w:val="28"/>
        </w:rPr>
        <w:t>Утвержден</w:t>
      </w:r>
      <w:r w:rsidR="00381FC0">
        <w:rPr>
          <w:sz w:val="28"/>
          <w:szCs w:val="28"/>
        </w:rPr>
        <w:t>о</w:t>
      </w:r>
    </w:p>
    <w:p w:rsidR="00381FC0" w:rsidRDefault="00381FC0" w:rsidP="00381FC0">
      <w:pPr>
        <w:autoSpaceDE w:val="0"/>
        <w:autoSpaceDN w:val="0"/>
        <w:adjustRightInd w:val="0"/>
        <w:ind w:firstLine="567"/>
        <w:jc w:val="right"/>
        <w:outlineLvl w:val="0"/>
        <w:rPr>
          <w:sz w:val="28"/>
          <w:szCs w:val="28"/>
        </w:rPr>
      </w:pPr>
      <w:r>
        <w:rPr>
          <w:sz w:val="28"/>
          <w:szCs w:val="28"/>
        </w:rPr>
        <w:t>распоряжением администрации</w:t>
      </w:r>
    </w:p>
    <w:p w:rsidR="00381FC0" w:rsidRDefault="00381FC0" w:rsidP="00381FC0">
      <w:pPr>
        <w:autoSpaceDE w:val="0"/>
        <w:autoSpaceDN w:val="0"/>
        <w:adjustRightInd w:val="0"/>
        <w:ind w:firstLine="567"/>
        <w:jc w:val="right"/>
        <w:outlineLvl w:val="0"/>
        <w:rPr>
          <w:sz w:val="28"/>
          <w:szCs w:val="28"/>
        </w:rPr>
      </w:pPr>
      <w:r>
        <w:rPr>
          <w:sz w:val="28"/>
          <w:szCs w:val="28"/>
        </w:rPr>
        <w:t>Ольховатского муниципального района</w:t>
      </w:r>
    </w:p>
    <w:p w:rsidR="003B2EFC" w:rsidRPr="003B2EFC" w:rsidRDefault="003B2EFC" w:rsidP="003B2EFC">
      <w:pPr>
        <w:autoSpaceDE w:val="0"/>
        <w:autoSpaceDN w:val="0"/>
        <w:adjustRightInd w:val="0"/>
        <w:ind w:firstLine="567"/>
        <w:jc w:val="right"/>
        <w:outlineLvl w:val="0"/>
        <w:rPr>
          <w:sz w:val="28"/>
          <w:szCs w:val="28"/>
          <w:u w:val="single"/>
        </w:rPr>
      </w:pPr>
      <w:r w:rsidRPr="003B2EFC">
        <w:rPr>
          <w:sz w:val="28"/>
          <w:szCs w:val="28"/>
          <w:u w:val="single"/>
        </w:rPr>
        <w:t>от 09.06.2018  № 214-р</w:t>
      </w:r>
    </w:p>
    <w:p w:rsidR="00381FC0" w:rsidRDefault="00381FC0" w:rsidP="00381FC0">
      <w:pPr>
        <w:autoSpaceDE w:val="0"/>
        <w:autoSpaceDN w:val="0"/>
        <w:adjustRightInd w:val="0"/>
        <w:ind w:firstLine="567"/>
        <w:jc w:val="right"/>
        <w:outlineLvl w:val="0"/>
        <w:rPr>
          <w:sz w:val="28"/>
          <w:szCs w:val="28"/>
        </w:rPr>
      </w:pPr>
    </w:p>
    <w:p w:rsidR="00381FC0" w:rsidRDefault="00381FC0" w:rsidP="00DF5E0D">
      <w:pPr>
        <w:autoSpaceDE w:val="0"/>
        <w:autoSpaceDN w:val="0"/>
        <w:adjustRightInd w:val="0"/>
        <w:spacing w:line="360" w:lineRule="auto"/>
        <w:ind w:firstLine="567"/>
        <w:jc w:val="center"/>
        <w:outlineLvl w:val="0"/>
        <w:rPr>
          <w:sz w:val="28"/>
          <w:szCs w:val="28"/>
        </w:rPr>
      </w:pPr>
    </w:p>
    <w:p w:rsidR="00DF5E0D" w:rsidRPr="00381FC0" w:rsidRDefault="00945DA1" w:rsidP="00381FC0">
      <w:pPr>
        <w:autoSpaceDE w:val="0"/>
        <w:autoSpaceDN w:val="0"/>
        <w:adjustRightInd w:val="0"/>
        <w:ind w:firstLine="567"/>
        <w:jc w:val="center"/>
        <w:outlineLvl w:val="0"/>
        <w:rPr>
          <w:b/>
          <w:sz w:val="28"/>
          <w:szCs w:val="28"/>
        </w:rPr>
      </w:pPr>
      <w:r w:rsidRPr="00381FC0">
        <w:rPr>
          <w:b/>
          <w:sz w:val="28"/>
          <w:szCs w:val="28"/>
        </w:rPr>
        <w:t>ПОЛОЖЕНИЕ</w:t>
      </w:r>
    </w:p>
    <w:p w:rsidR="00945DA1" w:rsidRPr="00381FC0" w:rsidRDefault="00DF5E0D" w:rsidP="00381FC0">
      <w:pPr>
        <w:autoSpaceDE w:val="0"/>
        <w:autoSpaceDN w:val="0"/>
        <w:adjustRightInd w:val="0"/>
        <w:ind w:firstLine="567"/>
        <w:jc w:val="center"/>
        <w:outlineLvl w:val="0"/>
        <w:rPr>
          <w:b/>
          <w:sz w:val="28"/>
          <w:szCs w:val="28"/>
        </w:rPr>
      </w:pPr>
      <w:r w:rsidRPr="00381FC0">
        <w:rPr>
          <w:b/>
          <w:sz w:val="28"/>
          <w:szCs w:val="28"/>
        </w:rPr>
        <w:t xml:space="preserve">о комиссии по соблюдению требований к служебному поведению руководителями муниципальных учреждений </w:t>
      </w:r>
      <w:r w:rsidR="00381FC0" w:rsidRPr="00381FC0">
        <w:rPr>
          <w:b/>
          <w:sz w:val="28"/>
          <w:szCs w:val="28"/>
        </w:rPr>
        <w:t xml:space="preserve">Ольховатского </w:t>
      </w:r>
      <w:r w:rsidRPr="00381FC0">
        <w:rPr>
          <w:b/>
          <w:sz w:val="28"/>
          <w:szCs w:val="28"/>
        </w:rPr>
        <w:t xml:space="preserve">муниципального района,  </w:t>
      </w:r>
      <w:r w:rsidR="004E0BA3" w:rsidRPr="004E0BA3">
        <w:rPr>
          <w:b/>
          <w:sz w:val="28"/>
          <w:szCs w:val="28"/>
        </w:rPr>
        <w:t>в отношении которых функции и полномочия учредителя осуществляет администрация</w:t>
      </w:r>
      <w:r w:rsidR="004E0BA3">
        <w:rPr>
          <w:b/>
          <w:sz w:val="28"/>
          <w:szCs w:val="28"/>
        </w:rPr>
        <w:t xml:space="preserve"> </w:t>
      </w:r>
      <w:r w:rsidR="00381FC0" w:rsidRPr="00381FC0">
        <w:rPr>
          <w:b/>
          <w:sz w:val="28"/>
          <w:szCs w:val="28"/>
        </w:rPr>
        <w:t xml:space="preserve">Ольховатского муниципального района </w:t>
      </w:r>
      <w:r w:rsidRPr="00381FC0">
        <w:rPr>
          <w:b/>
          <w:sz w:val="28"/>
          <w:szCs w:val="28"/>
        </w:rPr>
        <w:t>и урегулированию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 xml:space="preserve">1. Настоящим Положением определяется порядок формирования и деятельности комиссии </w:t>
      </w:r>
      <w:r w:rsidR="007E2DF7" w:rsidRPr="007E2DF7">
        <w:rPr>
          <w:sz w:val="28"/>
          <w:szCs w:val="28"/>
        </w:rPr>
        <w:t xml:space="preserve">по соблюдению требований к служебному поведению руководителями </w:t>
      </w:r>
      <w:r w:rsidR="005457DB">
        <w:rPr>
          <w:sz w:val="28"/>
          <w:szCs w:val="28"/>
        </w:rPr>
        <w:t>муниципальных</w:t>
      </w:r>
      <w:r w:rsidR="007E2DF7" w:rsidRPr="007E2DF7">
        <w:rPr>
          <w:sz w:val="28"/>
          <w:szCs w:val="28"/>
        </w:rPr>
        <w:t xml:space="preserve"> учреждений</w:t>
      </w:r>
      <w:r w:rsidR="00DF5E0D" w:rsidRPr="00DF5E0D">
        <w:rPr>
          <w:sz w:val="28"/>
          <w:szCs w:val="28"/>
        </w:rPr>
        <w:t xml:space="preserve"> </w:t>
      </w:r>
      <w:r w:rsidR="00DF5E0D">
        <w:rPr>
          <w:sz w:val="28"/>
          <w:szCs w:val="28"/>
        </w:rPr>
        <w:t xml:space="preserve"> </w:t>
      </w:r>
      <w:r w:rsidR="00381FC0">
        <w:rPr>
          <w:sz w:val="28"/>
          <w:szCs w:val="28"/>
        </w:rPr>
        <w:t xml:space="preserve">Ольховатского </w:t>
      </w:r>
      <w:r w:rsidR="00DF5E0D">
        <w:rPr>
          <w:sz w:val="28"/>
          <w:szCs w:val="28"/>
        </w:rPr>
        <w:t xml:space="preserve">муниципального района, </w:t>
      </w:r>
      <w:r w:rsidR="007E2DF7" w:rsidRPr="007E2DF7">
        <w:rPr>
          <w:sz w:val="28"/>
          <w:szCs w:val="28"/>
        </w:rPr>
        <w:t xml:space="preserve">подведомственных </w:t>
      </w:r>
      <w:r w:rsidR="004C2AA6">
        <w:rPr>
          <w:sz w:val="28"/>
          <w:szCs w:val="28"/>
        </w:rPr>
        <w:t xml:space="preserve">администрации </w:t>
      </w:r>
      <w:r w:rsidR="00381FC0">
        <w:rPr>
          <w:sz w:val="28"/>
          <w:szCs w:val="28"/>
        </w:rPr>
        <w:t xml:space="preserve">Ольховатского </w:t>
      </w:r>
      <w:r w:rsidR="004C2AA6">
        <w:rPr>
          <w:sz w:val="28"/>
          <w:szCs w:val="28"/>
        </w:rPr>
        <w:t>муниципального района</w:t>
      </w:r>
      <w:r w:rsidR="00381FC0">
        <w:rPr>
          <w:sz w:val="28"/>
          <w:szCs w:val="28"/>
        </w:rPr>
        <w:t xml:space="preserve"> </w:t>
      </w:r>
      <w:r w:rsidR="007E2DF7" w:rsidRPr="007E2DF7">
        <w:rPr>
          <w:sz w:val="28"/>
          <w:szCs w:val="28"/>
        </w:rPr>
        <w:t xml:space="preserve">и урегулированию конфликта интересов </w:t>
      </w:r>
      <w:r w:rsidRPr="00945DA1">
        <w:rPr>
          <w:sz w:val="28"/>
          <w:szCs w:val="28"/>
        </w:rPr>
        <w:t>(далее - комиссия).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w:t>
      </w:r>
      <w:r w:rsidR="00835E29">
        <w:rPr>
          <w:sz w:val="28"/>
          <w:szCs w:val="28"/>
        </w:rPr>
        <w:t xml:space="preserve">Уставом Воронежской области, </w:t>
      </w:r>
      <w:r w:rsidRPr="00945DA1">
        <w:rPr>
          <w:sz w:val="28"/>
          <w:szCs w:val="28"/>
        </w:rPr>
        <w:t xml:space="preserve">законами Воронежской области, указами и распоряжениями Президента Российской Федерации и </w:t>
      </w:r>
      <w:r w:rsidR="0044378C">
        <w:rPr>
          <w:sz w:val="28"/>
          <w:szCs w:val="28"/>
        </w:rPr>
        <w:t>губернатора</w:t>
      </w:r>
      <w:r w:rsidRPr="00945DA1">
        <w:rPr>
          <w:sz w:val="28"/>
          <w:szCs w:val="28"/>
        </w:rPr>
        <w:t xml:space="preserve"> Воронежской области, постановлениями и распоряжениями Правительства Российской Федерации и </w:t>
      </w:r>
      <w:r w:rsidR="0044378C">
        <w:rPr>
          <w:sz w:val="28"/>
          <w:szCs w:val="28"/>
        </w:rPr>
        <w:t>п</w:t>
      </w:r>
      <w:r w:rsidRPr="00945DA1">
        <w:rPr>
          <w:sz w:val="28"/>
          <w:szCs w:val="28"/>
        </w:rPr>
        <w:t>равительства Воронежской области</w:t>
      </w:r>
      <w:r w:rsidR="004C2AA6">
        <w:rPr>
          <w:sz w:val="28"/>
          <w:szCs w:val="28"/>
        </w:rPr>
        <w:t xml:space="preserve">, постановлениями администрации </w:t>
      </w:r>
      <w:r w:rsidR="00FC55B2">
        <w:rPr>
          <w:sz w:val="28"/>
          <w:szCs w:val="28"/>
        </w:rPr>
        <w:t xml:space="preserve">Ольховатского муниципального района </w:t>
      </w:r>
      <w:r w:rsidRPr="00945DA1">
        <w:rPr>
          <w:sz w:val="28"/>
          <w:szCs w:val="28"/>
        </w:rPr>
        <w:t>и настоящим Положением.</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Pr>
          <w:sz w:val="28"/>
          <w:szCs w:val="28"/>
        </w:rPr>
        <w:t>муниципальных</w:t>
      </w:r>
      <w:r w:rsidRPr="00945DA1">
        <w:rPr>
          <w:sz w:val="28"/>
          <w:szCs w:val="28"/>
        </w:rPr>
        <w:t xml:space="preserve"> учреждений</w:t>
      </w:r>
      <w:r w:rsidR="004C2AA6" w:rsidRPr="004C2AA6">
        <w:rPr>
          <w:sz w:val="28"/>
          <w:szCs w:val="28"/>
        </w:rPr>
        <w:t xml:space="preserve"> </w:t>
      </w:r>
      <w:r w:rsidR="004C2AA6">
        <w:rPr>
          <w:sz w:val="28"/>
          <w:szCs w:val="28"/>
        </w:rPr>
        <w:t xml:space="preserve"> </w:t>
      </w:r>
      <w:r w:rsidR="00FC55B2">
        <w:rPr>
          <w:sz w:val="28"/>
          <w:szCs w:val="28"/>
        </w:rPr>
        <w:t xml:space="preserve">Ольховатского </w:t>
      </w:r>
      <w:r w:rsidR="004C2AA6">
        <w:rPr>
          <w:sz w:val="28"/>
          <w:szCs w:val="28"/>
        </w:rPr>
        <w:t xml:space="preserve">муниципального района, </w:t>
      </w:r>
      <w:r w:rsidRPr="00945DA1">
        <w:rPr>
          <w:sz w:val="28"/>
          <w:szCs w:val="28"/>
        </w:rPr>
        <w:t xml:space="preserve">подведомственных </w:t>
      </w:r>
      <w:r w:rsidR="004C2AA6">
        <w:rPr>
          <w:sz w:val="28"/>
          <w:szCs w:val="28"/>
        </w:rPr>
        <w:t xml:space="preserve">администрации </w:t>
      </w:r>
      <w:r w:rsidR="00FC55B2">
        <w:rPr>
          <w:sz w:val="28"/>
          <w:szCs w:val="28"/>
        </w:rPr>
        <w:t xml:space="preserve">Ольховатского </w:t>
      </w:r>
      <w:r w:rsidR="004C2AA6">
        <w:rPr>
          <w:sz w:val="28"/>
          <w:szCs w:val="28"/>
        </w:rPr>
        <w:t>муниципального район</w:t>
      </w:r>
      <w:r w:rsidR="00FC55B2">
        <w:rPr>
          <w:sz w:val="28"/>
          <w:szCs w:val="28"/>
        </w:rPr>
        <w:t xml:space="preserve">а </w:t>
      </w:r>
      <w:r w:rsidRPr="00945DA1">
        <w:rPr>
          <w:sz w:val="28"/>
          <w:szCs w:val="28"/>
        </w:rPr>
        <w:t>(далее -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4. Состав</w:t>
      </w:r>
      <w:r w:rsidR="004C2AA6">
        <w:rPr>
          <w:sz w:val="28"/>
          <w:szCs w:val="28"/>
        </w:rPr>
        <w:t xml:space="preserve"> комиссии утверждается распоряжением администрации </w:t>
      </w:r>
      <w:r w:rsidR="00FC55B2">
        <w:rPr>
          <w:sz w:val="28"/>
          <w:szCs w:val="28"/>
        </w:rPr>
        <w:t xml:space="preserve">Ольховатского </w:t>
      </w:r>
      <w:r w:rsidR="004C2AA6">
        <w:rPr>
          <w:sz w:val="28"/>
          <w:szCs w:val="28"/>
        </w:rPr>
        <w:t>муниципального района</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В состав комиссии входят председатель комиссии, заместитель председателя комиссии,</w:t>
      </w:r>
      <w:r w:rsidR="00FC55B2">
        <w:rPr>
          <w:sz w:val="28"/>
          <w:szCs w:val="28"/>
        </w:rPr>
        <w:t xml:space="preserve">  </w:t>
      </w:r>
      <w:r w:rsidRPr="00945DA1">
        <w:rPr>
          <w:sz w:val="28"/>
          <w:szCs w:val="28"/>
        </w:rPr>
        <w:t>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Число членов комиссии, не замещающих должности </w:t>
      </w:r>
      <w:r w:rsidR="004C2AA6">
        <w:rPr>
          <w:sz w:val="28"/>
          <w:szCs w:val="28"/>
        </w:rPr>
        <w:t>муниципальной</w:t>
      </w:r>
      <w:r w:rsidRPr="00945DA1">
        <w:rPr>
          <w:sz w:val="28"/>
          <w:szCs w:val="28"/>
        </w:rPr>
        <w:t xml:space="preserve"> службы в </w:t>
      </w:r>
      <w:r w:rsidR="004C2AA6">
        <w:rPr>
          <w:sz w:val="28"/>
          <w:szCs w:val="28"/>
        </w:rPr>
        <w:t>администрации</w:t>
      </w:r>
      <w:r w:rsidR="00EB0FE8">
        <w:rPr>
          <w:sz w:val="28"/>
          <w:szCs w:val="28"/>
        </w:rPr>
        <w:t xml:space="preserve"> </w:t>
      </w:r>
      <w:r w:rsidR="00FC55B2">
        <w:rPr>
          <w:sz w:val="28"/>
          <w:szCs w:val="28"/>
        </w:rPr>
        <w:t xml:space="preserve">Ольховатского муниципального района </w:t>
      </w:r>
      <w:r w:rsidRPr="00945DA1">
        <w:rPr>
          <w:sz w:val="28"/>
          <w:szCs w:val="28"/>
        </w:rPr>
        <w:t>, должно составлять не менее одной четверти от общего числа членов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6. В заседаниях комиссии с правом совещательного голоса участвуют: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а) руководитель структурного подразделения </w:t>
      </w:r>
      <w:r w:rsidR="00B21028">
        <w:rPr>
          <w:sz w:val="28"/>
          <w:szCs w:val="28"/>
        </w:rPr>
        <w:t>администрации</w:t>
      </w:r>
      <w:r w:rsidR="00EB0FE8">
        <w:rPr>
          <w:sz w:val="28"/>
          <w:szCs w:val="28"/>
        </w:rPr>
        <w:t xml:space="preserve"> </w:t>
      </w:r>
      <w:r w:rsidR="00DE0C4F">
        <w:rPr>
          <w:sz w:val="28"/>
          <w:szCs w:val="28"/>
        </w:rPr>
        <w:t xml:space="preserve">Ольховатского муниципального района </w:t>
      </w:r>
      <w:r w:rsidRPr="00945DA1">
        <w:rPr>
          <w:sz w:val="28"/>
          <w:szCs w:val="28"/>
        </w:rPr>
        <w:t>,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другие специалисты, которые могут дать пояснения по вопросам, рассматриваемым комиссией; представители заинтересованных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Pr>
          <w:sz w:val="28"/>
          <w:szCs w:val="28"/>
        </w:rPr>
        <w:t>муниципальной</w:t>
      </w:r>
      <w:r w:rsidRPr="00945DA1">
        <w:rPr>
          <w:sz w:val="28"/>
          <w:szCs w:val="28"/>
        </w:rPr>
        <w:t xml:space="preserve"> службы в </w:t>
      </w:r>
      <w:r w:rsidR="00B21028">
        <w:rPr>
          <w:sz w:val="28"/>
          <w:szCs w:val="28"/>
        </w:rPr>
        <w:t>администрации</w:t>
      </w:r>
      <w:r w:rsidR="00EB0FE8">
        <w:rPr>
          <w:sz w:val="28"/>
          <w:szCs w:val="28"/>
        </w:rPr>
        <w:t xml:space="preserve"> </w:t>
      </w:r>
      <w:r w:rsidR="00DE0C4F">
        <w:rPr>
          <w:sz w:val="28"/>
          <w:szCs w:val="28"/>
        </w:rPr>
        <w:t xml:space="preserve">Ольховатского муниципального района </w:t>
      </w:r>
      <w:r w:rsidRPr="00945DA1">
        <w:rPr>
          <w:sz w:val="28"/>
          <w:szCs w:val="28"/>
        </w:rPr>
        <w:t>, недопустимо.</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9. Основаниями для проведения заседания комиссии являются: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а) поступившее в кадровую службу </w:t>
      </w:r>
      <w:r w:rsidR="00B21028">
        <w:rPr>
          <w:sz w:val="28"/>
          <w:szCs w:val="28"/>
        </w:rPr>
        <w:t>администрации</w:t>
      </w:r>
      <w:r w:rsidR="00EB0FE8">
        <w:rPr>
          <w:sz w:val="28"/>
          <w:szCs w:val="28"/>
        </w:rPr>
        <w:t xml:space="preserve"> </w:t>
      </w:r>
      <w:r w:rsidR="00DE0C4F">
        <w:rPr>
          <w:sz w:val="28"/>
          <w:szCs w:val="28"/>
        </w:rPr>
        <w:t xml:space="preserve">Ольховатского муниципального района </w:t>
      </w:r>
      <w:r w:rsidRPr="00945DA1">
        <w:rPr>
          <w:sz w:val="28"/>
          <w:szCs w:val="28"/>
        </w:rPr>
        <w:t>:</w:t>
      </w:r>
    </w:p>
    <w:p w:rsidR="00945DA1" w:rsidRPr="00945DA1" w:rsidRDefault="008F6365" w:rsidP="00945DA1">
      <w:pPr>
        <w:autoSpaceDE w:val="0"/>
        <w:autoSpaceDN w:val="0"/>
        <w:adjustRightInd w:val="0"/>
        <w:spacing w:line="360" w:lineRule="auto"/>
        <w:ind w:firstLine="567"/>
        <w:jc w:val="both"/>
        <w:outlineLvl w:val="0"/>
        <w:rPr>
          <w:sz w:val="28"/>
          <w:szCs w:val="28"/>
        </w:rPr>
      </w:pPr>
      <w:r>
        <w:rPr>
          <w:sz w:val="28"/>
          <w:szCs w:val="28"/>
        </w:rPr>
        <w:lastRenderedPageBreak/>
        <w:t xml:space="preserve">- </w:t>
      </w:r>
      <w:r w:rsidR="00945DA1" w:rsidRPr="00945DA1">
        <w:rPr>
          <w:sz w:val="28"/>
          <w:szCs w:val="28"/>
        </w:rPr>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945DA1" w:rsidRDefault="008F6365" w:rsidP="00945DA1">
      <w:pPr>
        <w:autoSpaceDE w:val="0"/>
        <w:autoSpaceDN w:val="0"/>
        <w:adjustRightInd w:val="0"/>
        <w:spacing w:line="360" w:lineRule="auto"/>
        <w:ind w:firstLine="567"/>
        <w:jc w:val="both"/>
        <w:outlineLvl w:val="0"/>
        <w:rPr>
          <w:sz w:val="28"/>
          <w:szCs w:val="28"/>
        </w:rPr>
      </w:pPr>
      <w:r>
        <w:rPr>
          <w:sz w:val="28"/>
          <w:szCs w:val="28"/>
        </w:rPr>
        <w:t xml:space="preserve">- </w:t>
      </w:r>
      <w:r w:rsidR="00DE0C4F">
        <w:rPr>
          <w:sz w:val="28"/>
          <w:szCs w:val="28"/>
        </w:rPr>
        <w:t>у</w:t>
      </w:r>
      <w:r w:rsidR="00945DA1" w:rsidRPr="00945DA1">
        <w:rPr>
          <w:sz w:val="28"/>
          <w:szCs w:val="28"/>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представление </w:t>
      </w:r>
      <w:r w:rsidR="00B21028">
        <w:rPr>
          <w:sz w:val="28"/>
          <w:szCs w:val="28"/>
        </w:rPr>
        <w:t xml:space="preserve">главы </w:t>
      </w:r>
      <w:r w:rsidR="00DE0C4F">
        <w:rPr>
          <w:sz w:val="28"/>
          <w:szCs w:val="28"/>
        </w:rPr>
        <w:t xml:space="preserve">администрации Ольховатского муниципального района </w:t>
      </w:r>
      <w:r w:rsidR="00B21028">
        <w:rPr>
          <w:sz w:val="28"/>
          <w:szCs w:val="28"/>
        </w:rPr>
        <w:t xml:space="preserve"> </w:t>
      </w:r>
      <w:r w:rsidRPr="00945DA1">
        <w:rPr>
          <w:sz w:val="28"/>
          <w:szCs w:val="28"/>
        </w:rPr>
        <w:t xml:space="preserve"> или любого члена комиссии, касающееся обеспечения соблюдения руководителем учреждения требований об урегулировании конфликта интересов</w:t>
      </w:r>
      <w:r w:rsidR="00EF1363">
        <w:rPr>
          <w:sz w:val="28"/>
          <w:szCs w:val="28"/>
        </w:rPr>
        <w:t>.</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10. Уведомление, указанное в абзаце третьем подпункта </w:t>
      </w:r>
      <w:r w:rsidR="00D82E96">
        <w:rPr>
          <w:sz w:val="28"/>
          <w:szCs w:val="28"/>
        </w:rPr>
        <w:t>«а»</w:t>
      </w:r>
      <w:r w:rsidRPr="00945DA1">
        <w:rPr>
          <w:sz w:val="28"/>
          <w:szCs w:val="28"/>
        </w:rPr>
        <w:t xml:space="preserve"> пункта 9 настоящего Положения, рассматривается кадровой службой </w:t>
      </w:r>
      <w:r w:rsidR="00B21028">
        <w:rPr>
          <w:sz w:val="28"/>
          <w:szCs w:val="28"/>
        </w:rPr>
        <w:t>администрации</w:t>
      </w:r>
      <w:r w:rsidR="00EB0FE8">
        <w:rPr>
          <w:sz w:val="28"/>
          <w:szCs w:val="28"/>
        </w:rPr>
        <w:t xml:space="preserve"> </w:t>
      </w:r>
      <w:r w:rsidR="00DE0C4F">
        <w:rPr>
          <w:sz w:val="28"/>
          <w:szCs w:val="28"/>
        </w:rPr>
        <w:t xml:space="preserve">Ольховатского муниципального района </w:t>
      </w:r>
      <w:r w:rsidRPr="00945DA1">
        <w:rPr>
          <w:sz w:val="28"/>
          <w:szCs w:val="28"/>
        </w:rPr>
        <w:t>, которая осуществляет подготовку мотивированного заключения по результатам рассмотрения уведомления.</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11. При подготовке мотивированного заключения по результатам рассмотрения уведомления, указанн</w:t>
      </w:r>
      <w:r w:rsidR="00835E29">
        <w:rPr>
          <w:sz w:val="28"/>
          <w:szCs w:val="28"/>
        </w:rPr>
        <w:t>ого в абзаце третьем подпункта «а»</w:t>
      </w:r>
      <w:r w:rsidRPr="00945DA1">
        <w:rPr>
          <w:sz w:val="28"/>
          <w:szCs w:val="28"/>
        </w:rPr>
        <w:t xml:space="preserve"> пункта 9 настоящего Положения, должностные лица кадровой службы </w:t>
      </w:r>
      <w:r w:rsidR="00DE0C4F">
        <w:rPr>
          <w:sz w:val="28"/>
          <w:szCs w:val="28"/>
        </w:rPr>
        <w:t xml:space="preserve">администрации Ольховатского муниципального района </w:t>
      </w:r>
      <w:r w:rsidRPr="00945DA1">
        <w:rPr>
          <w:sz w:val="28"/>
          <w:szCs w:val="28"/>
        </w:rPr>
        <w:t xml:space="preserve"> имеют право проводить собеседование с руководителем учреждения, представившим уведомление, получать от него письменные пояснения, а </w:t>
      </w:r>
      <w:r w:rsidR="00B21028">
        <w:rPr>
          <w:sz w:val="28"/>
          <w:szCs w:val="28"/>
        </w:rPr>
        <w:t xml:space="preserve">глава </w:t>
      </w:r>
      <w:r w:rsidR="00DE0C4F">
        <w:rPr>
          <w:sz w:val="28"/>
          <w:szCs w:val="28"/>
        </w:rPr>
        <w:t xml:space="preserve">администрации Ольховатского муниципального района </w:t>
      </w:r>
      <w:r w:rsidR="00B21028">
        <w:rPr>
          <w:sz w:val="28"/>
          <w:szCs w:val="28"/>
        </w:rPr>
        <w:t xml:space="preserve"> </w:t>
      </w:r>
      <w:r w:rsidR="00B21028" w:rsidRPr="00945DA1">
        <w:rPr>
          <w:sz w:val="28"/>
          <w:szCs w:val="28"/>
        </w:rPr>
        <w:t xml:space="preserve"> </w:t>
      </w:r>
      <w:r w:rsidRPr="00945DA1">
        <w:rPr>
          <w:sz w:val="28"/>
          <w:szCs w:val="28"/>
        </w:rPr>
        <w:t xml:space="preserve">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w:t>
      </w:r>
      <w:r w:rsidR="00835E29">
        <w:rPr>
          <w:sz w:val="28"/>
          <w:szCs w:val="28"/>
        </w:rPr>
        <w:t>У</w:t>
      </w:r>
      <w:r w:rsidRPr="00945DA1">
        <w:rPr>
          <w:sz w:val="28"/>
          <w:szCs w:val="28"/>
        </w:rPr>
        <w:t xml:space="preserve">ведомления представляются председателю комиссии. В случае направления запросов </w:t>
      </w:r>
      <w:r w:rsidR="00835E29">
        <w:rPr>
          <w:sz w:val="28"/>
          <w:szCs w:val="28"/>
        </w:rPr>
        <w:t>У</w:t>
      </w:r>
      <w:r w:rsidRPr="00945DA1">
        <w:rPr>
          <w:sz w:val="28"/>
          <w:szCs w:val="28"/>
        </w:rPr>
        <w:t xml:space="preserve">ведомление, а также заключение и другие материалы представляются председателю комиссии в течение 45 дней со дня поступления </w:t>
      </w:r>
      <w:r w:rsidR="00835E29">
        <w:rPr>
          <w:sz w:val="28"/>
          <w:szCs w:val="28"/>
        </w:rPr>
        <w:t>У</w:t>
      </w:r>
      <w:r w:rsidRPr="00945DA1">
        <w:rPr>
          <w:sz w:val="28"/>
          <w:szCs w:val="28"/>
        </w:rPr>
        <w:t>ведомления. Указанный срок может быть продлен, но не более чем на 30 дней.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12. Комиссия не рассматривает сообщения о преступлениях и ад</w:t>
      </w:r>
      <w:r w:rsidR="008F6365">
        <w:rPr>
          <w:sz w:val="28"/>
          <w:szCs w:val="28"/>
        </w:rPr>
        <w:t>министра</w:t>
      </w:r>
      <w:r w:rsidRPr="00945DA1">
        <w:rPr>
          <w:sz w:val="28"/>
          <w:szCs w:val="28"/>
        </w:rPr>
        <w:t>тивных правонарушениях, а также анонимные обращения, не проводит проверки по фактам нарушения служебной дисциплины.</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w:t>
      </w:r>
      <w:r w:rsidR="00B21028">
        <w:rPr>
          <w:sz w:val="28"/>
          <w:szCs w:val="28"/>
        </w:rPr>
        <w:t xml:space="preserve">администрации </w:t>
      </w:r>
      <w:r w:rsidR="0096213D">
        <w:rPr>
          <w:sz w:val="28"/>
          <w:szCs w:val="28"/>
        </w:rPr>
        <w:t>Ольховатского муниципального района</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рассматривает ходатайства о приглашении на заседание комиссии лиц, указанных в подпункте </w:t>
      </w:r>
      <w:r w:rsidR="00835E29">
        <w:rPr>
          <w:sz w:val="28"/>
          <w:szCs w:val="28"/>
        </w:rPr>
        <w:t>«б»</w:t>
      </w:r>
      <w:r w:rsidRPr="00945DA1">
        <w:rPr>
          <w:sz w:val="28"/>
          <w:szCs w:val="28"/>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14. Заседание комиссии по рассмотрению заявления, указанного в абзаце втором подпункта </w:t>
      </w:r>
      <w:r w:rsidR="00835E29">
        <w:rPr>
          <w:sz w:val="28"/>
          <w:szCs w:val="28"/>
        </w:rPr>
        <w:t>«а»</w:t>
      </w:r>
      <w:r w:rsidRPr="00945DA1">
        <w:rPr>
          <w:sz w:val="28"/>
          <w:szCs w:val="28"/>
        </w:rPr>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15. Заседание комиссии проводится, как правило, в присутствии руководителя учреждения, в отношении которого рассматривается вопрос об </w:t>
      </w:r>
      <w:r w:rsidRPr="00945DA1">
        <w:rPr>
          <w:sz w:val="28"/>
          <w:szCs w:val="28"/>
        </w:rPr>
        <w:lastRenderedPageBreak/>
        <w:t xml:space="preserve">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Pr>
          <w:sz w:val="28"/>
          <w:szCs w:val="28"/>
        </w:rPr>
        <w:t>«а»</w:t>
      </w:r>
      <w:r w:rsidRPr="00945DA1">
        <w:rPr>
          <w:sz w:val="28"/>
          <w:szCs w:val="28"/>
        </w:rPr>
        <w:t xml:space="preserve"> пункта 9 настоящего Положения.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если в заявлении или уведомлен</w:t>
      </w:r>
      <w:r w:rsidR="00835E29">
        <w:rPr>
          <w:sz w:val="28"/>
          <w:szCs w:val="28"/>
        </w:rPr>
        <w:t>ии</w:t>
      </w:r>
      <w:r w:rsidR="00906F13">
        <w:rPr>
          <w:sz w:val="28"/>
          <w:szCs w:val="28"/>
        </w:rPr>
        <w:t>, предусмотренных подпунктом «а»</w:t>
      </w:r>
      <w:r w:rsidR="00835E29">
        <w:rPr>
          <w:sz w:val="28"/>
          <w:szCs w:val="28"/>
        </w:rPr>
        <w:t xml:space="preserve"> </w:t>
      </w:r>
      <w:r w:rsidRPr="00945DA1">
        <w:rPr>
          <w:sz w:val="28"/>
          <w:szCs w:val="28"/>
        </w:rPr>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18. По итогам рассмотрения вопроса, указанного в абзаце втором подпункта</w:t>
      </w:r>
      <w:r w:rsidR="00D82E96">
        <w:rPr>
          <w:sz w:val="28"/>
          <w:szCs w:val="28"/>
        </w:rPr>
        <w:t xml:space="preserve"> «а»</w:t>
      </w:r>
      <w:r w:rsidRPr="00945DA1">
        <w:rPr>
          <w:sz w:val="28"/>
          <w:szCs w:val="28"/>
        </w:rPr>
        <w:t xml:space="preserve"> пункта 9 настоящего Положения, комиссия принимает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w:t>
      </w:r>
      <w:r w:rsidRPr="00945DA1">
        <w:rPr>
          <w:sz w:val="28"/>
          <w:szCs w:val="28"/>
        </w:rPr>
        <w:lastRenderedPageBreak/>
        <w:t xml:space="preserve">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906F13">
        <w:rPr>
          <w:sz w:val="28"/>
          <w:szCs w:val="28"/>
        </w:rPr>
        <w:t xml:space="preserve">главе </w:t>
      </w:r>
      <w:r w:rsidR="00386CCF">
        <w:rPr>
          <w:sz w:val="28"/>
          <w:szCs w:val="28"/>
        </w:rPr>
        <w:t>администрации Ольховатского муниципального района</w:t>
      </w:r>
      <w:r w:rsidR="00906F13">
        <w:rPr>
          <w:sz w:val="28"/>
          <w:szCs w:val="28"/>
        </w:rPr>
        <w:t xml:space="preserve"> </w:t>
      </w:r>
      <w:r w:rsidR="00906F13" w:rsidRPr="00945DA1">
        <w:rPr>
          <w:sz w:val="28"/>
          <w:szCs w:val="28"/>
        </w:rPr>
        <w:t xml:space="preserve"> </w:t>
      </w:r>
      <w:r w:rsidRPr="00945DA1">
        <w:rPr>
          <w:sz w:val="28"/>
          <w:szCs w:val="28"/>
        </w:rPr>
        <w:t xml:space="preserve"> применить к 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19. По итогам рассмотрения вопроса, предусмотренного подпунктом </w:t>
      </w:r>
      <w:r w:rsidR="00D82E96">
        <w:rPr>
          <w:sz w:val="28"/>
          <w:szCs w:val="28"/>
        </w:rPr>
        <w:t>«б»</w:t>
      </w:r>
      <w:r w:rsidRPr="00945DA1">
        <w:rPr>
          <w:sz w:val="28"/>
          <w:szCs w:val="28"/>
        </w:rPr>
        <w:t xml:space="preserve"> пункта 9 настоящего Положения, комиссия принимает соответствующее решение.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21. По итогам рассмотрения вопроса, указанно</w:t>
      </w:r>
      <w:r w:rsidR="008F6365">
        <w:rPr>
          <w:sz w:val="28"/>
          <w:szCs w:val="28"/>
        </w:rPr>
        <w:t xml:space="preserve">го в абзаце третьем подпункта </w:t>
      </w:r>
      <w:r w:rsidR="00D82E96">
        <w:rPr>
          <w:sz w:val="28"/>
          <w:szCs w:val="28"/>
        </w:rPr>
        <w:t>«</w:t>
      </w:r>
      <w:r w:rsidR="008F6365">
        <w:rPr>
          <w:sz w:val="28"/>
          <w:szCs w:val="28"/>
        </w:rPr>
        <w:t>а</w:t>
      </w:r>
      <w:r w:rsidR="00D82E96">
        <w:rPr>
          <w:sz w:val="28"/>
          <w:szCs w:val="28"/>
        </w:rPr>
        <w:t xml:space="preserve">» </w:t>
      </w:r>
      <w:r w:rsidRPr="00945DA1">
        <w:rPr>
          <w:sz w:val="28"/>
          <w:szCs w:val="28"/>
        </w:rPr>
        <w:t>пункта 9 настоящего Положения, комиссия принимает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признать, что при исполнении руководителем учреждения должностных обязанностей конфликт интересов отсутствует;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принять меры по урегулированию конфликта интересов или по недопущению его возникновения;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9B6CC1">
        <w:rPr>
          <w:sz w:val="28"/>
          <w:szCs w:val="28"/>
        </w:rPr>
        <w:t>главе администрации</w:t>
      </w:r>
      <w:r w:rsidRPr="00945DA1">
        <w:rPr>
          <w:sz w:val="28"/>
          <w:szCs w:val="28"/>
        </w:rPr>
        <w:t xml:space="preserve"> </w:t>
      </w:r>
      <w:r w:rsidR="00BF7742">
        <w:rPr>
          <w:sz w:val="28"/>
          <w:szCs w:val="28"/>
        </w:rPr>
        <w:t xml:space="preserve">Ольховатского муниципального района </w:t>
      </w:r>
      <w:r w:rsidRPr="00945DA1">
        <w:rPr>
          <w:sz w:val="28"/>
          <w:szCs w:val="28"/>
        </w:rPr>
        <w:t>применить к 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22. По итогам рассмотрения </w:t>
      </w:r>
      <w:r w:rsidR="00AD64C3">
        <w:rPr>
          <w:sz w:val="28"/>
          <w:szCs w:val="28"/>
        </w:rPr>
        <w:t>вопросов, указанных в подпункте</w:t>
      </w:r>
      <w:r w:rsidRPr="00945DA1">
        <w:rPr>
          <w:sz w:val="28"/>
          <w:szCs w:val="28"/>
        </w:rPr>
        <w:t xml:space="preserve"> </w:t>
      </w:r>
      <w:r w:rsidR="00D82E96">
        <w:rPr>
          <w:sz w:val="28"/>
          <w:szCs w:val="28"/>
        </w:rPr>
        <w:t>«а»</w:t>
      </w:r>
      <w:r w:rsidRPr="00945DA1">
        <w:rPr>
          <w:sz w:val="28"/>
          <w:szCs w:val="28"/>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23. Для исполнения решений комиссии могут быть подготовлены проекты правовых актов </w:t>
      </w:r>
      <w:r w:rsidR="00906F13">
        <w:rPr>
          <w:sz w:val="28"/>
          <w:szCs w:val="28"/>
        </w:rPr>
        <w:t>администрации</w:t>
      </w:r>
      <w:r w:rsidR="00EB0FE8">
        <w:rPr>
          <w:sz w:val="28"/>
          <w:szCs w:val="28"/>
        </w:rPr>
        <w:t xml:space="preserve"> </w:t>
      </w:r>
      <w:r w:rsidR="00204DE2">
        <w:rPr>
          <w:sz w:val="28"/>
          <w:szCs w:val="28"/>
        </w:rPr>
        <w:t xml:space="preserve">Ольховатского муниципального </w:t>
      </w:r>
      <w:r w:rsidR="00204DE2">
        <w:rPr>
          <w:sz w:val="28"/>
          <w:szCs w:val="28"/>
        </w:rPr>
        <w:lastRenderedPageBreak/>
        <w:t xml:space="preserve">района </w:t>
      </w:r>
      <w:r w:rsidRPr="00945DA1">
        <w:rPr>
          <w:sz w:val="28"/>
          <w:szCs w:val="28"/>
        </w:rPr>
        <w:t xml:space="preserve">, решений или поручений </w:t>
      </w:r>
      <w:r w:rsidR="00204DE2">
        <w:rPr>
          <w:sz w:val="28"/>
          <w:szCs w:val="28"/>
        </w:rPr>
        <w:t>,</w:t>
      </w:r>
      <w:r w:rsidRPr="00945DA1">
        <w:rPr>
          <w:sz w:val="28"/>
          <w:szCs w:val="28"/>
        </w:rPr>
        <w:t xml:space="preserve"> которые в установленном порядке представляются на рассмотрение </w:t>
      </w:r>
      <w:r w:rsidR="00204DE2">
        <w:rPr>
          <w:sz w:val="28"/>
          <w:szCs w:val="28"/>
        </w:rPr>
        <w:t xml:space="preserve">главы администрации Ольховатского муниципального района </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Pr>
          <w:sz w:val="28"/>
          <w:szCs w:val="28"/>
        </w:rPr>
        <w:t xml:space="preserve">главы администрации </w:t>
      </w:r>
      <w:r w:rsidR="00204DE2">
        <w:rPr>
          <w:sz w:val="28"/>
          <w:szCs w:val="28"/>
        </w:rPr>
        <w:t xml:space="preserve">Ольховатского муниципального района </w:t>
      </w:r>
      <w:r w:rsidR="00906F13">
        <w:rPr>
          <w:sz w:val="28"/>
          <w:szCs w:val="28"/>
        </w:rPr>
        <w:t xml:space="preserve"> </w:t>
      </w:r>
      <w:r w:rsidR="00906F13" w:rsidRPr="00945DA1">
        <w:rPr>
          <w:sz w:val="28"/>
          <w:szCs w:val="28"/>
        </w:rPr>
        <w:t xml:space="preserve"> </w:t>
      </w:r>
      <w:r w:rsidRPr="00945DA1">
        <w:rPr>
          <w:sz w:val="28"/>
          <w:szCs w:val="28"/>
        </w:rPr>
        <w:t>носят рекомендательный характер.</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26. В протоколе заседания комиссии указываются: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 дата заседания комиссии, фамилии, имена, отчества членов комиссии и других лиц, присутствующих на заседании;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 предъявляемые к руководителю учреждения претензии, материалы, на которых они основываются;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4) содержание пояснений руководителя учреждения и других лиц по существу предъявляемых претензий;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5) фамилии, имена, отчества выступивших на заседании лиц и краткое изложение их выступлений;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6) источник информации, содержащей основания для проведения заседания комиссии, дата поступления информации в </w:t>
      </w:r>
      <w:r w:rsidR="00906F13">
        <w:rPr>
          <w:sz w:val="28"/>
          <w:szCs w:val="28"/>
        </w:rPr>
        <w:t xml:space="preserve">администрацию </w:t>
      </w:r>
      <w:r w:rsidR="00C70ECB">
        <w:rPr>
          <w:sz w:val="28"/>
          <w:szCs w:val="28"/>
        </w:rPr>
        <w:t>Ольховатского муниципального района</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7) другие сведения;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8) результаты голосования;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9) решение и обоснование его принятия.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29. </w:t>
      </w:r>
      <w:r w:rsidR="00906F13">
        <w:rPr>
          <w:sz w:val="28"/>
          <w:szCs w:val="28"/>
        </w:rPr>
        <w:t xml:space="preserve">Глава </w:t>
      </w:r>
      <w:r w:rsidR="00C70ECB">
        <w:rPr>
          <w:sz w:val="28"/>
          <w:szCs w:val="28"/>
        </w:rPr>
        <w:t>админис</w:t>
      </w:r>
      <w:r w:rsidR="00B65255">
        <w:rPr>
          <w:sz w:val="28"/>
          <w:szCs w:val="28"/>
        </w:rPr>
        <w:t>т</w:t>
      </w:r>
      <w:r w:rsidR="00C70ECB">
        <w:rPr>
          <w:sz w:val="28"/>
          <w:szCs w:val="28"/>
        </w:rPr>
        <w:t>рации</w:t>
      </w:r>
      <w:r w:rsidR="00906F13">
        <w:rPr>
          <w:sz w:val="28"/>
          <w:szCs w:val="28"/>
        </w:rPr>
        <w:t xml:space="preserve"> </w:t>
      </w:r>
      <w:r w:rsidR="00B65255">
        <w:rPr>
          <w:sz w:val="28"/>
          <w:szCs w:val="28"/>
        </w:rPr>
        <w:t>Ольховатского муниципального района рассматривает</w:t>
      </w:r>
      <w:r w:rsidRPr="00945DA1">
        <w:rPr>
          <w:sz w:val="28"/>
          <w:szCs w:val="28"/>
        </w:rPr>
        <w:t xml:space="preserve">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w:t>
      </w:r>
      <w:r w:rsidR="00906F13">
        <w:rPr>
          <w:sz w:val="28"/>
          <w:szCs w:val="28"/>
        </w:rPr>
        <w:t xml:space="preserve">главы </w:t>
      </w:r>
      <w:r w:rsidR="00B65255">
        <w:rPr>
          <w:sz w:val="28"/>
          <w:szCs w:val="28"/>
        </w:rPr>
        <w:t xml:space="preserve">администрации Ольховатского муниципального района </w:t>
      </w:r>
      <w:r w:rsidR="00906F13">
        <w:rPr>
          <w:sz w:val="28"/>
          <w:szCs w:val="28"/>
        </w:rPr>
        <w:t xml:space="preserve"> </w:t>
      </w:r>
      <w:r w:rsidR="00906F13" w:rsidRPr="00945DA1">
        <w:rPr>
          <w:sz w:val="28"/>
          <w:szCs w:val="28"/>
        </w:rPr>
        <w:t xml:space="preserve">  </w:t>
      </w:r>
      <w:r w:rsidRPr="00945DA1">
        <w:rPr>
          <w:sz w:val="28"/>
          <w:szCs w:val="28"/>
        </w:rPr>
        <w:t xml:space="preserve"> оглашается на ближайшем заседании комиссии и принимается к сведению без обсуждения.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906F13">
        <w:rPr>
          <w:sz w:val="28"/>
          <w:szCs w:val="28"/>
        </w:rPr>
        <w:t xml:space="preserve">главе </w:t>
      </w:r>
      <w:r w:rsidR="00B65255">
        <w:rPr>
          <w:sz w:val="28"/>
          <w:szCs w:val="28"/>
        </w:rPr>
        <w:t>администрации Ольховатского муниципального района</w:t>
      </w:r>
      <w:r w:rsidR="00906F13">
        <w:rPr>
          <w:sz w:val="28"/>
          <w:szCs w:val="28"/>
        </w:rPr>
        <w:t xml:space="preserve"> </w:t>
      </w:r>
      <w:r w:rsidR="00906F13" w:rsidRPr="00945DA1">
        <w:rPr>
          <w:sz w:val="28"/>
          <w:szCs w:val="28"/>
        </w:rPr>
        <w:t xml:space="preserve">  </w:t>
      </w:r>
      <w:r w:rsidRPr="00945DA1">
        <w:rPr>
          <w:sz w:val="28"/>
          <w:szCs w:val="28"/>
        </w:rPr>
        <w:t xml:space="preserve"> для решения вопроса о применении к руководителю учреждения мер ответственности</w:t>
      </w:r>
      <w:r w:rsidR="00B65255">
        <w:rPr>
          <w:sz w:val="28"/>
          <w:szCs w:val="28"/>
        </w:rPr>
        <w:t xml:space="preserve"> в соответствии с действующим законодательством</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31. В случае установления комиссией факта совершения руководителем учреждения действия (факта бездействия), содержащего признаки ад</w:t>
      </w:r>
      <w:r w:rsidR="00AD64C3">
        <w:rPr>
          <w:sz w:val="28"/>
          <w:szCs w:val="28"/>
        </w:rPr>
        <w:t>министра</w:t>
      </w:r>
      <w:r w:rsidRPr="00945DA1">
        <w:rPr>
          <w:sz w:val="28"/>
          <w:szCs w:val="28"/>
        </w:rPr>
        <w:t xml:space="preserve">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w:t>
      </w:r>
      <w:r w:rsidRPr="00945DA1">
        <w:rPr>
          <w:sz w:val="28"/>
          <w:szCs w:val="28"/>
        </w:rPr>
        <w:lastRenderedPageBreak/>
        <w:t>правоохранительные органы в трехдневный срок, а при необходимости - немедленно.</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w:t>
      </w:r>
      <w:r w:rsidR="00B65255">
        <w:rPr>
          <w:sz w:val="28"/>
          <w:szCs w:val="28"/>
        </w:rPr>
        <w:t>администрации Ольховатского муниципального района</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p>
    <w:sectPr w:rsidR="00945DA1" w:rsidRPr="00945DA1" w:rsidSect="00381FC0">
      <w:headerReference w:type="default" r:id="rId9"/>
      <w:headerReference w:type="first" r:id="rId10"/>
      <w:pgSz w:w="11906" w:h="16838" w:code="9"/>
      <w:pgMar w:top="426" w:right="567" w:bottom="993" w:left="1985"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E80" w:rsidRDefault="006E2E80" w:rsidP="002B1B45">
      <w:r>
        <w:separator/>
      </w:r>
    </w:p>
  </w:endnote>
  <w:endnote w:type="continuationSeparator" w:id="0">
    <w:p w:rsidR="006E2E80" w:rsidRDefault="006E2E80" w:rsidP="002B1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E80" w:rsidRDefault="006E2E80" w:rsidP="002B1B45">
      <w:r>
        <w:separator/>
      </w:r>
    </w:p>
  </w:footnote>
  <w:footnote w:type="continuationSeparator" w:id="0">
    <w:p w:rsidR="006E2E80" w:rsidRDefault="006E2E80" w:rsidP="002B1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B6" w:rsidRDefault="00DA01B6">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B6" w:rsidRDefault="00DA01B6">
    <w:pPr>
      <w:pStyle w:val="a3"/>
      <w:jc w:val="center"/>
    </w:pPr>
  </w:p>
  <w:p w:rsidR="00DA01B6" w:rsidRDefault="00DA01B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62"/>
  </w:hdrShapeDefaults>
  <w:footnotePr>
    <w:footnote w:id="-1"/>
    <w:footnote w:id="0"/>
  </w:footnotePr>
  <w:endnotePr>
    <w:endnote w:id="-1"/>
    <w:endnote w:id="0"/>
  </w:endnotePr>
  <w:compat/>
  <w:rsids>
    <w:rsidRoot w:val="00DF673D"/>
    <w:rsid w:val="000053CF"/>
    <w:rsid w:val="00006610"/>
    <w:rsid w:val="0000661A"/>
    <w:rsid w:val="00011568"/>
    <w:rsid w:val="00020465"/>
    <w:rsid w:val="00025336"/>
    <w:rsid w:val="00026035"/>
    <w:rsid w:val="00042A5C"/>
    <w:rsid w:val="00042D2A"/>
    <w:rsid w:val="00046C4D"/>
    <w:rsid w:val="000472EB"/>
    <w:rsid w:val="00047AA8"/>
    <w:rsid w:val="00053CEF"/>
    <w:rsid w:val="000557FD"/>
    <w:rsid w:val="00056FB2"/>
    <w:rsid w:val="00066D50"/>
    <w:rsid w:val="00067667"/>
    <w:rsid w:val="00071F67"/>
    <w:rsid w:val="00075C35"/>
    <w:rsid w:val="0009095A"/>
    <w:rsid w:val="00096465"/>
    <w:rsid w:val="000A5243"/>
    <w:rsid w:val="000B14D4"/>
    <w:rsid w:val="000D1F64"/>
    <w:rsid w:val="000D447C"/>
    <w:rsid w:val="000E53E9"/>
    <w:rsid w:val="000E5AE1"/>
    <w:rsid w:val="000F20FC"/>
    <w:rsid w:val="000F416E"/>
    <w:rsid w:val="000F7C32"/>
    <w:rsid w:val="00103F34"/>
    <w:rsid w:val="00110849"/>
    <w:rsid w:val="00113754"/>
    <w:rsid w:val="00115744"/>
    <w:rsid w:val="00122C81"/>
    <w:rsid w:val="00122E7D"/>
    <w:rsid w:val="00124DF9"/>
    <w:rsid w:val="00130176"/>
    <w:rsid w:val="00130C90"/>
    <w:rsid w:val="00135E02"/>
    <w:rsid w:val="0014099B"/>
    <w:rsid w:val="00143AE1"/>
    <w:rsid w:val="00147E4D"/>
    <w:rsid w:val="001534FB"/>
    <w:rsid w:val="00155378"/>
    <w:rsid w:val="00155E98"/>
    <w:rsid w:val="00156D92"/>
    <w:rsid w:val="00160F7B"/>
    <w:rsid w:val="00163EF1"/>
    <w:rsid w:val="00166A9F"/>
    <w:rsid w:val="00182CC1"/>
    <w:rsid w:val="001843BA"/>
    <w:rsid w:val="00184D2A"/>
    <w:rsid w:val="00191DB3"/>
    <w:rsid w:val="00194606"/>
    <w:rsid w:val="00195450"/>
    <w:rsid w:val="001954BE"/>
    <w:rsid w:val="001971AD"/>
    <w:rsid w:val="001B321D"/>
    <w:rsid w:val="001B42A2"/>
    <w:rsid w:val="001B58FE"/>
    <w:rsid w:val="001C3B16"/>
    <w:rsid w:val="001C71CB"/>
    <w:rsid w:val="001D364A"/>
    <w:rsid w:val="001D5BF0"/>
    <w:rsid w:val="001D658B"/>
    <w:rsid w:val="001E4935"/>
    <w:rsid w:val="001E7061"/>
    <w:rsid w:val="001E70D2"/>
    <w:rsid w:val="001F3ADA"/>
    <w:rsid w:val="002016E3"/>
    <w:rsid w:val="00204DE2"/>
    <w:rsid w:val="00207546"/>
    <w:rsid w:val="002125E1"/>
    <w:rsid w:val="00214F68"/>
    <w:rsid w:val="002249B9"/>
    <w:rsid w:val="00242F63"/>
    <w:rsid w:val="00244230"/>
    <w:rsid w:val="002445CC"/>
    <w:rsid w:val="00254165"/>
    <w:rsid w:val="002601CE"/>
    <w:rsid w:val="002638F8"/>
    <w:rsid w:val="00265A8A"/>
    <w:rsid w:val="00270855"/>
    <w:rsid w:val="00270BD5"/>
    <w:rsid w:val="00274347"/>
    <w:rsid w:val="00274B94"/>
    <w:rsid w:val="00276A18"/>
    <w:rsid w:val="00280CB1"/>
    <w:rsid w:val="00283567"/>
    <w:rsid w:val="00283CB4"/>
    <w:rsid w:val="00287C6F"/>
    <w:rsid w:val="00292246"/>
    <w:rsid w:val="00293E0D"/>
    <w:rsid w:val="002B1B45"/>
    <w:rsid w:val="002B1C8C"/>
    <w:rsid w:val="002B549C"/>
    <w:rsid w:val="002C0B99"/>
    <w:rsid w:val="002C1C21"/>
    <w:rsid w:val="002C2261"/>
    <w:rsid w:val="002D0470"/>
    <w:rsid w:val="002E34E0"/>
    <w:rsid w:val="002E56A6"/>
    <w:rsid w:val="002F0E42"/>
    <w:rsid w:val="002F404F"/>
    <w:rsid w:val="002F54F9"/>
    <w:rsid w:val="00301916"/>
    <w:rsid w:val="00301A70"/>
    <w:rsid w:val="003025CC"/>
    <w:rsid w:val="003062CC"/>
    <w:rsid w:val="00314015"/>
    <w:rsid w:val="0031685B"/>
    <w:rsid w:val="00317DEC"/>
    <w:rsid w:val="00321BC0"/>
    <w:rsid w:val="00327509"/>
    <w:rsid w:val="00331454"/>
    <w:rsid w:val="00332D11"/>
    <w:rsid w:val="00333669"/>
    <w:rsid w:val="00336D3A"/>
    <w:rsid w:val="003419EA"/>
    <w:rsid w:val="00346467"/>
    <w:rsid w:val="00346CFA"/>
    <w:rsid w:val="00351422"/>
    <w:rsid w:val="00357BD4"/>
    <w:rsid w:val="00362E15"/>
    <w:rsid w:val="0036435C"/>
    <w:rsid w:val="0036569D"/>
    <w:rsid w:val="0036605F"/>
    <w:rsid w:val="00366974"/>
    <w:rsid w:val="00367581"/>
    <w:rsid w:val="00370698"/>
    <w:rsid w:val="00381FC0"/>
    <w:rsid w:val="00383ACA"/>
    <w:rsid w:val="0038546C"/>
    <w:rsid w:val="00386CCF"/>
    <w:rsid w:val="0039184D"/>
    <w:rsid w:val="00392C74"/>
    <w:rsid w:val="00395AF1"/>
    <w:rsid w:val="003A3040"/>
    <w:rsid w:val="003B2EFC"/>
    <w:rsid w:val="003B6C0E"/>
    <w:rsid w:val="003D0FC0"/>
    <w:rsid w:val="003D255E"/>
    <w:rsid w:val="003D3D3F"/>
    <w:rsid w:val="003D470C"/>
    <w:rsid w:val="003E6BF6"/>
    <w:rsid w:val="003F3A42"/>
    <w:rsid w:val="00400D4D"/>
    <w:rsid w:val="004028F3"/>
    <w:rsid w:val="0040349E"/>
    <w:rsid w:val="00404854"/>
    <w:rsid w:val="0041595E"/>
    <w:rsid w:val="0041620E"/>
    <w:rsid w:val="004215B6"/>
    <w:rsid w:val="0044378C"/>
    <w:rsid w:val="004472CA"/>
    <w:rsid w:val="00447BE6"/>
    <w:rsid w:val="00450897"/>
    <w:rsid w:val="0045568E"/>
    <w:rsid w:val="00457046"/>
    <w:rsid w:val="004700BF"/>
    <w:rsid w:val="00470639"/>
    <w:rsid w:val="00472496"/>
    <w:rsid w:val="004767D9"/>
    <w:rsid w:val="00483747"/>
    <w:rsid w:val="004870A1"/>
    <w:rsid w:val="004912A5"/>
    <w:rsid w:val="0049175A"/>
    <w:rsid w:val="004A4009"/>
    <w:rsid w:val="004A74E4"/>
    <w:rsid w:val="004B0FD7"/>
    <w:rsid w:val="004B2A6C"/>
    <w:rsid w:val="004B2E0F"/>
    <w:rsid w:val="004B509C"/>
    <w:rsid w:val="004C0EC4"/>
    <w:rsid w:val="004C1710"/>
    <w:rsid w:val="004C2AA6"/>
    <w:rsid w:val="004C4E42"/>
    <w:rsid w:val="004C5BB8"/>
    <w:rsid w:val="004D49CF"/>
    <w:rsid w:val="004D7366"/>
    <w:rsid w:val="004E0BA3"/>
    <w:rsid w:val="004E3DA7"/>
    <w:rsid w:val="004E5429"/>
    <w:rsid w:val="004F7E5D"/>
    <w:rsid w:val="0050200D"/>
    <w:rsid w:val="00506231"/>
    <w:rsid w:val="00506244"/>
    <w:rsid w:val="00517EE0"/>
    <w:rsid w:val="005208C2"/>
    <w:rsid w:val="00522346"/>
    <w:rsid w:val="005346C2"/>
    <w:rsid w:val="005452E5"/>
    <w:rsid w:val="005457DB"/>
    <w:rsid w:val="005471B9"/>
    <w:rsid w:val="005611E9"/>
    <w:rsid w:val="005616BC"/>
    <w:rsid w:val="005619BD"/>
    <w:rsid w:val="00566D19"/>
    <w:rsid w:val="00572BF3"/>
    <w:rsid w:val="00582869"/>
    <w:rsid w:val="00592399"/>
    <w:rsid w:val="00592F22"/>
    <w:rsid w:val="00592FCB"/>
    <w:rsid w:val="00594EDD"/>
    <w:rsid w:val="005952CE"/>
    <w:rsid w:val="00597242"/>
    <w:rsid w:val="005976AF"/>
    <w:rsid w:val="005A0012"/>
    <w:rsid w:val="005A55C1"/>
    <w:rsid w:val="005B0754"/>
    <w:rsid w:val="005B0C5A"/>
    <w:rsid w:val="005B3A82"/>
    <w:rsid w:val="005B3C38"/>
    <w:rsid w:val="005C6E52"/>
    <w:rsid w:val="005D304B"/>
    <w:rsid w:val="005D43AE"/>
    <w:rsid w:val="005D6C7E"/>
    <w:rsid w:val="005E2BB3"/>
    <w:rsid w:val="005E387C"/>
    <w:rsid w:val="005F7960"/>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41C5"/>
    <w:rsid w:val="00661052"/>
    <w:rsid w:val="0066253A"/>
    <w:rsid w:val="00671AB3"/>
    <w:rsid w:val="006739F1"/>
    <w:rsid w:val="0068247D"/>
    <w:rsid w:val="0068293B"/>
    <w:rsid w:val="006853ED"/>
    <w:rsid w:val="00685D89"/>
    <w:rsid w:val="00687706"/>
    <w:rsid w:val="00687717"/>
    <w:rsid w:val="006901F6"/>
    <w:rsid w:val="00690D27"/>
    <w:rsid w:val="00693F7A"/>
    <w:rsid w:val="006A5622"/>
    <w:rsid w:val="006B0D28"/>
    <w:rsid w:val="006B5511"/>
    <w:rsid w:val="006C219C"/>
    <w:rsid w:val="006C6880"/>
    <w:rsid w:val="006C76BC"/>
    <w:rsid w:val="006E091F"/>
    <w:rsid w:val="006E2E80"/>
    <w:rsid w:val="006E4E8D"/>
    <w:rsid w:val="006E7739"/>
    <w:rsid w:val="006F39FE"/>
    <w:rsid w:val="006F7954"/>
    <w:rsid w:val="00700814"/>
    <w:rsid w:val="00703544"/>
    <w:rsid w:val="00704D41"/>
    <w:rsid w:val="00717E61"/>
    <w:rsid w:val="00720D06"/>
    <w:rsid w:val="007234B9"/>
    <w:rsid w:val="00726132"/>
    <w:rsid w:val="007315A1"/>
    <w:rsid w:val="007340C1"/>
    <w:rsid w:val="00743154"/>
    <w:rsid w:val="00747FD6"/>
    <w:rsid w:val="007568DD"/>
    <w:rsid w:val="00767BCF"/>
    <w:rsid w:val="007710FB"/>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C6E58"/>
    <w:rsid w:val="007D18FF"/>
    <w:rsid w:val="007D6BEF"/>
    <w:rsid w:val="007D7139"/>
    <w:rsid w:val="007D7358"/>
    <w:rsid w:val="007E2DF7"/>
    <w:rsid w:val="007E2EB6"/>
    <w:rsid w:val="007E5F82"/>
    <w:rsid w:val="007F5057"/>
    <w:rsid w:val="00812ED8"/>
    <w:rsid w:val="00831358"/>
    <w:rsid w:val="0083215C"/>
    <w:rsid w:val="00835E29"/>
    <w:rsid w:val="0083749A"/>
    <w:rsid w:val="00865D61"/>
    <w:rsid w:val="0087355F"/>
    <w:rsid w:val="00874A86"/>
    <w:rsid w:val="0088024E"/>
    <w:rsid w:val="00884BEC"/>
    <w:rsid w:val="00885EF1"/>
    <w:rsid w:val="008868B3"/>
    <w:rsid w:val="008A0678"/>
    <w:rsid w:val="008A4C2C"/>
    <w:rsid w:val="008A549A"/>
    <w:rsid w:val="008B5803"/>
    <w:rsid w:val="008C0147"/>
    <w:rsid w:val="008C2CAA"/>
    <w:rsid w:val="008E3A3D"/>
    <w:rsid w:val="008F0F5F"/>
    <w:rsid w:val="008F1128"/>
    <w:rsid w:val="008F2AC1"/>
    <w:rsid w:val="008F6365"/>
    <w:rsid w:val="0090060F"/>
    <w:rsid w:val="009064B1"/>
    <w:rsid w:val="00906F13"/>
    <w:rsid w:val="009104E2"/>
    <w:rsid w:val="00912C19"/>
    <w:rsid w:val="00915BEF"/>
    <w:rsid w:val="009329AC"/>
    <w:rsid w:val="009412B0"/>
    <w:rsid w:val="00943163"/>
    <w:rsid w:val="00945493"/>
    <w:rsid w:val="009457D1"/>
    <w:rsid w:val="00945DA1"/>
    <w:rsid w:val="00953837"/>
    <w:rsid w:val="009557E9"/>
    <w:rsid w:val="0096213D"/>
    <w:rsid w:val="00963293"/>
    <w:rsid w:val="00967647"/>
    <w:rsid w:val="009721AD"/>
    <w:rsid w:val="00974259"/>
    <w:rsid w:val="0097740C"/>
    <w:rsid w:val="009912AD"/>
    <w:rsid w:val="00992732"/>
    <w:rsid w:val="00993FDE"/>
    <w:rsid w:val="009A3B60"/>
    <w:rsid w:val="009A69B3"/>
    <w:rsid w:val="009B214C"/>
    <w:rsid w:val="009B3664"/>
    <w:rsid w:val="009B593D"/>
    <w:rsid w:val="009B6CC1"/>
    <w:rsid w:val="009B758B"/>
    <w:rsid w:val="009C0BDE"/>
    <w:rsid w:val="009C2B46"/>
    <w:rsid w:val="009C4BCE"/>
    <w:rsid w:val="009C6ED1"/>
    <w:rsid w:val="009D3CC7"/>
    <w:rsid w:val="009D5A1D"/>
    <w:rsid w:val="009D5D80"/>
    <w:rsid w:val="009D6701"/>
    <w:rsid w:val="009E5BCE"/>
    <w:rsid w:val="009E5C7D"/>
    <w:rsid w:val="009F4B74"/>
    <w:rsid w:val="009F7399"/>
    <w:rsid w:val="00A0338D"/>
    <w:rsid w:val="00A03AFB"/>
    <w:rsid w:val="00A063DD"/>
    <w:rsid w:val="00A07BF3"/>
    <w:rsid w:val="00A17EC4"/>
    <w:rsid w:val="00A2543B"/>
    <w:rsid w:val="00A27D9B"/>
    <w:rsid w:val="00A27F26"/>
    <w:rsid w:val="00A36028"/>
    <w:rsid w:val="00A366F3"/>
    <w:rsid w:val="00A4783B"/>
    <w:rsid w:val="00A50164"/>
    <w:rsid w:val="00A54798"/>
    <w:rsid w:val="00A63368"/>
    <w:rsid w:val="00A70FD9"/>
    <w:rsid w:val="00A73F6D"/>
    <w:rsid w:val="00A8017A"/>
    <w:rsid w:val="00A8139E"/>
    <w:rsid w:val="00A81422"/>
    <w:rsid w:val="00A81837"/>
    <w:rsid w:val="00A83EC2"/>
    <w:rsid w:val="00A842D6"/>
    <w:rsid w:val="00A86840"/>
    <w:rsid w:val="00A9075C"/>
    <w:rsid w:val="00A92663"/>
    <w:rsid w:val="00A92750"/>
    <w:rsid w:val="00A93DC2"/>
    <w:rsid w:val="00A95947"/>
    <w:rsid w:val="00A977FA"/>
    <w:rsid w:val="00A97C1E"/>
    <w:rsid w:val="00AA4ED7"/>
    <w:rsid w:val="00AB39E7"/>
    <w:rsid w:val="00AB6B0F"/>
    <w:rsid w:val="00AC5FAF"/>
    <w:rsid w:val="00AC72C8"/>
    <w:rsid w:val="00AD2036"/>
    <w:rsid w:val="00AD43EB"/>
    <w:rsid w:val="00AD64C3"/>
    <w:rsid w:val="00AE0FE4"/>
    <w:rsid w:val="00AF4268"/>
    <w:rsid w:val="00B1164F"/>
    <w:rsid w:val="00B21028"/>
    <w:rsid w:val="00B21667"/>
    <w:rsid w:val="00B21A64"/>
    <w:rsid w:val="00B2331F"/>
    <w:rsid w:val="00B2344F"/>
    <w:rsid w:val="00B241B5"/>
    <w:rsid w:val="00B277B3"/>
    <w:rsid w:val="00B32FAE"/>
    <w:rsid w:val="00B35C9C"/>
    <w:rsid w:val="00B402ED"/>
    <w:rsid w:val="00B459BA"/>
    <w:rsid w:val="00B45F1F"/>
    <w:rsid w:val="00B460E1"/>
    <w:rsid w:val="00B535A3"/>
    <w:rsid w:val="00B539C5"/>
    <w:rsid w:val="00B57829"/>
    <w:rsid w:val="00B57CFB"/>
    <w:rsid w:val="00B603CF"/>
    <w:rsid w:val="00B6182F"/>
    <w:rsid w:val="00B65255"/>
    <w:rsid w:val="00B7239C"/>
    <w:rsid w:val="00B76B90"/>
    <w:rsid w:val="00B77A09"/>
    <w:rsid w:val="00B81E3C"/>
    <w:rsid w:val="00B8290C"/>
    <w:rsid w:val="00B84825"/>
    <w:rsid w:val="00B87320"/>
    <w:rsid w:val="00B92BD5"/>
    <w:rsid w:val="00B94228"/>
    <w:rsid w:val="00BB3043"/>
    <w:rsid w:val="00BC138D"/>
    <w:rsid w:val="00BC2BA5"/>
    <w:rsid w:val="00BC58FF"/>
    <w:rsid w:val="00BC61A0"/>
    <w:rsid w:val="00BC72C9"/>
    <w:rsid w:val="00BD0021"/>
    <w:rsid w:val="00BD017F"/>
    <w:rsid w:val="00BD488B"/>
    <w:rsid w:val="00BE3492"/>
    <w:rsid w:val="00BF335D"/>
    <w:rsid w:val="00BF552B"/>
    <w:rsid w:val="00BF7742"/>
    <w:rsid w:val="00C006D7"/>
    <w:rsid w:val="00C14DA8"/>
    <w:rsid w:val="00C17177"/>
    <w:rsid w:val="00C178B3"/>
    <w:rsid w:val="00C23734"/>
    <w:rsid w:val="00C30D4B"/>
    <w:rsid w:val="00C448E1"/>
    <w:rsid w:val="00C51AD7"/>
    <w:rsid w:val="00C54267"/>
    <w:rsid w:val="00C55793"/>
    <w:rsid w:val="00C57B22"/>
    <w:rsid w:val="00C57F2B"/>
    <w:rsid w:val="00C607D7"/>
    <w:rsid w:val="00C632A0"/>
    <w:rsid w:val="00C66CE0"/>
    <w:rsid w:val="00C70ECB"/>
    <w:rsid w:val="00C71537"/>
    <w:rsid w:val="00C755F3"/>
    <w:rsid w:val="00C7777E"/>
    <w:rsid w:val="00C80C0D"/>
    <w:rsid w:val="00C84683"/>
    <w:rsid w:val="00C95464"/>
    <w:rsid w:val="00CA1E45"/>
    <w:rsid w:val="00CB178C"/>
    <w:rsid w:val="00CB17EB"/>
    <w:rsid w:val="00CB19ED"/>
    <w:rsid w:val="00CB1D02"/>
    <w:rsid w:val="00CB29E3"/>
    <w:rsid w:val="00CB49FE"/>
    <w:rsid w:val="00CC3325"/>
    <w:rsid w:val="00CC648C"/>
    <w:rsid w:val="00CD13F5"/>
    <w:rsid w:val="00CD5769"/>
    <w:rsid w:val="00CD7BC0"/>
    <w:rsid w:val="00CE139F"/>
    <w:rsid w:val="00D02AE5"/>
    <w:rsid w:val="00D02B1B"/>
    <w:rsid w:val="00D050E7"/>
    <w:rsid w:val="00D138ED"/>
    <w:rsid w:val="00D13CB4"/>
    <w:rsid w:val="00D13E2D"/>
    <w:rsid w:val="00D21F07"/>
    <w:rsid w:val="00D26FAA"/>
    <w:rsid w:val="00D27F35"/>
    <w:rsid w:val="00D32E6B"/>
    <w:rsid w:val="00D33064"/>
    <w:rsid w:val="00D33F18"/>
    <w:rsid w:val="00D37CED"/>
    <w:rsid w:val="00D411CB"/>
    <w:rsid w:val="00D43DC9"/>
    <w:rsid w:val="00D50499"/>
    <w:rsid w:val="00D60CDF"/>
    <w:rsid w:val="00D615B7"/>
    <w:rsid w:val="00D63F6C"/>
    <w:rsid w:val="00D71DA3"/>
    <w:rsid w:val="00D75379"/>
    <w:rsid w:val="00D75B0D"/>
    <w:rsid w:val="00D82E96"/>
    <w:rsid w:val="00D922F8"/>
    <w:rsid w:val="00D92861"/>
    <w:rsid w:val="00D938A0"/>
    <w:rsid w:val="00D94383"/>
    <w:rsid w:val="00D94928"/>
    <w:rsid w:val="00DA01B6"/>
    <w:rsid w:val="00DA21B3"/>
    <w:rsid w:val="00DA6ADC"/>
    <w:rsid w:val="00DB7ECE"/>
    <w:rsid w:val="00DC1FF8"/>
    <w:rsid w:val="00DC4390"/>
    <w:rsid w:val="00DD0CE2"/>
    <w:rsid w:val="00DD113E"/>
    <w:rsid w:val="00DD3E9A"/>
    <w:rsid w:val="00DE0C4F"/>
    <w:rsid w:val="00DE121E"/>
    <w:rsid w:val="00DE79D9"/>
    <w:rsid w:val="00DF010C"/>
    <w:rsid w:val="00DF1ECF"/>
    <w:rsid w:val="00DF3ABA"/>
    <w:rsid w:val="00DF4185"/>
    <w:rsid w:val="00DF5E0D"/>
    <w:rsid w:val="00DF673D"/>
    <w:rsid w:val="00DF7E56"/>
    <w:rsid w:val="00E021C0"/>
    <w:rsid w:val="00E027EC"/>
    <w:rsid w:val="00E03FAE"/>
    <w:rsid w:val="00E077FD"/>
    <w:rsid w:val="00E101D1"/>
    <w:rsid w:val="00E1125C"/>
    <w:rsid w:val="00E15C7C"/>
    <w:rsid w:val="00E1615A"/>
    <w:rsid w:val="00E23E2D"/>
    <w:rsid w:val="00E31695"/>
    <w:rsid w:val="00E34046"/>
    <w:rsid w:val="00E34FD0"/>
    <w:rsid w:val="00E456E8"/>
    <w:rsid w:val="00E52551"/>
    <w:rsid w:val="00E532E4"/>
    <w:rsid w:val="00E55D53"/>
    <w:rsid w:val="00E57B42"/>
    <w:rsid w:val="00E73A6F"/>
    <w:rsid w:val="00E8063A"/>
    <w:rsid w:val="00E95A31"/>
    <w:rsid w:val="00EA4134"/>
    <w:rsid w:val="00EA6E46"/>
    <w:rsid w:val="00EB0FE8"/>
    <w:rsid w:val="00EB21F3"/>
    <w:rsid w:val="00EB5CD9"/>
    <w:rsid w:val="00EC435D"/>
    <w:rsid w:val="00EC6C12"/>
    <w:rsid w:val="00EC71B2"/>
    <w:rsid w:val="00ED1552"/>
    <w:rsid w:val="00ED1A60"/>
    <w:rsid w:val="00ED6138"/>
    <w:rsid w:val="00ED7CDC"/>
    <w:rsid w:val="00EE0EBC"/>
    <w:rsid w:val="00EE1521"/>
    <w:rsid w:val="00EE7CF9"/>
    <w:rsid w:val="00EF1363"/>
    <w:rsid w:val="00EF576E"/>
    <w:rsid w:val="00EF68EF"/>
    <w:rsid w:val="00F03455"/>
    <w:rsid w:val="00F13F0E"/>
    <w:rsid w:val="00F15B69"/>
    <w:rsid w:val="00F15DAC"/>
    <w:rsid w:val="00F2288E"/>
    <w:rsid w:val="00F354E8"/>
    <w:rsid w:val="00F40381"/>
    <w:rsid w:val="00F4347E"/>
    <w:rsid w:val="00F45705"/>
    <w:rsid w:val="00F54333"/>
    <w:rsid w:val="00F54F45"/>
    <w:rsid w:val="00F574CA"/>
    <w:rsid w:val="00F604E5"/>
    <w:rsid w:val="00F62E39"/>
    <w:rsid w:val="00F66504"/>
    <w:rsid w:val="00F6663A"/>
    <w:rsid w:val="00F71D96"/>
    <w:rsid w:val="00F948AD"/>
    <w:rsid w:val="00F95259"/>
    <w:rsid w:val="00F957BB"/>
    <w:rsid w:val="00FA1C32"/>
    <w:rsid w:val="00FA3F92"/>
    <w:rsid w:val="00FC1759"/>
    <w:rsid w:val="00FC20CD"/>
    <w:rsid w:val="00FC55B2"/>
    <w:rsid w:val="00FD0917"/>
    <w:rsid w:val="00FD5D91"/>
    <w:rsid w:val="00FE03AB"/>
    <w:rsid w:val="00FE4082"/>
    <w:rsid w:val="00FE4B08"/>
    <w:rsid w:val="00FF3D71"/>
    <w:rsid w:val="00FF5948"/>
    <w:rsid w:val="00FF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 w:type="paragraph" w:styleId="a9">
    <w:name w:val="Body Text Indent"/>
    <w:basedOn w:val="a"/>
    <w:link w:val="aa"/>
    <w:rsid w:val="00026035"/>
    <w:pPr>
      <w:ind w:left="284"/>
      <w:jc w:val="both"/>
    </w:pPr>
    <w:rPr>
      <w:sz w:val="28"/>
      <w:szCs w:val="20"/>
    </w:rPr>
  </w:style>
  <w:style w:type="character" w:customStyle="1" w:styleId="aa">
    <w:name w:val="Основной текст с отступом Знак"/>
    <w:basedOn w:val="a0"/>
    <w:link w:val="a9"/>
    <w:rsid w:val="00026035"/>
    <w:rPr>
      <w:rFonts w:ascii="Times New Roman" w:eastAsia="Times New Roman" w:hAnsi="Times New Roman" w:cs="Times New Roman"/>
      <w:sz w:val="28"/>
      <w:szCs w:val="20"/>
      <w:lang w:eastAsia="ru-RU"/>
    </w:rPr>
  </w:style>
  <w:style w:type="table" w:styleId="ab">
    <w:name w:val="Table Grid"/>
    <w:basedOn w:val="a1"/>
    <w:uiPriority w:val="59"/>
    <w:rsid w:val="001D3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2.vrnoblduma.ru/_content/blazonry/Olchovatsk_raion.gi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0545-44A9-4071-856E-56340214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2923</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Никоненко Ирина Олеговна</cp:lastModifiedBy>
  <cp:revision>27</cp:revision>
  <cp:lastPrinted>2018-06-15T12:59:00Z</cp:lastPrinted>
  <dcterms:created xsi:type="dcterms:W3CDTF">2018-04-04T11:08:00Z</dcterms:created>
  <dcterms:modified xsi:type="dcterms:W3CDTF">2023-02-27T13:59:00Z</dcterms:modified>
</cp:coreProperties>
</file>