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820"/>
        <w:gridCol w:w="4819"/>
      </w:tblGrid>
      <w:tr w:rsidR="005D7D8D" w:rsidRPr="005D7D8D">
        <w:tc>
          <w:tcPr>
            <w:tcW w:w="5103" w:type="dxa"/>
          </w:tcPr>
          <w:p w:rsidR="005D7D8D" w:rsidRPr="005D7D8D" w:rsidRDefault="005D7D8D" w:rsidP="005D7D8D">
            <w:pPr>
              <w:autoSpaceDE w:val="0"/>
              <w:autoSpaceDN w:val="0"/>
              <w:adjustRightInd w:val="0"/>
              <w:spacing w:after="0" w:line="360" w:lineRule="auto"/>
              <w:rPr>
                <w:rFonts w:ascii="Times New Roman" w:hAnsi="Times New Roman" w:cs="Times New Roman"/>
                <w:sz w:val="28"/>
                <w:szCs w:val="28"/>
              </w:rPr>
            </w:pPr>
            <w:r w:rsidRPr="005D7D8D">
              <w:rPr>
                <w:rFonts w:ascii="Times New Roman" w:hAnsi="Times New Roman" w:cs="Times New Roman"/>
                <w:sz w:val="28"/>
                <w:szCs w:val="28"/>
              </w:rPr>
              <w:t>3 декабря 2012 года</w:t>
            </w:r>
          </w:p>
        </w:tc>
        <w:tc>
          <w:tcPr>
            <w:tcW w:w="5103" w:type="dxa"/>
          </w:tcPr>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N 230-ФЗ</w:t>
            </w:r>
          </w:p>
        </w:tc>
      </w:tr>
    </w:tbl>
    <w:p w:rsidR="005D7D8D" w:rsidRPr="005D7D8D" w:rsidRDefault="005D7D8D" w:rsidP="005D7D8D">
      <w:pPr>
        <w:pBdr>
          <w:top w:val="single" w:sz="6" w:space="0" w:color="auto"/>
        </w:pBdr>
        <w:autoSpaceDE w:val="0"/>
        <w:autoSpaceDN w:val="0"/>
        <w:adjustRightInd w:val="0"/>
        <w:spacing w:before="100" w:after="100" w:line="360" w:lineRule="auto"/>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jc w:val="both"/>
        <w:outlineLvl w:val="0"/>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r w:rsidRPr="005D7D8D">
        <w:rPr>
          <w:rFonts w:ascii="Times New Roman" w:hAnsi="Times New Roman" w:cs="Times New Roman"/>
          <w:b/>
          <w:bCs/>
          <w:sz w:val="28"/>
          <w:szCs w:val="28"/>
        </w:rPr>
        <w:t>РОССИЙСКАЯ ФЕДЕРАЦИЯ</w:t>
      </w: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r w:rsidRPr="005D7D8D">
        <w:rPr>
          <w:rFonts w:ascii="Times New Roman" w:hAnsi="Times New Roman" w:cs="Times New Roman"/>
          <w:b/>
          <w:bCs/>
          <w:sz w:val="28"/>
          <w:szCs w:val="28"/>
        </w:rPr>
        <w:t>ФЕДЕРАЛЬНЫЙ ЗАКОН</w:t>
      </w:r>
      <w:bookmarkStart w:id="0" w:name="_GoBack"/>
      <w:bookmarkEnd w:id="0"/>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r w:rsidRPr="005D7D8D">
        <w:rPr>
          <w:rFonts w:ascii="Times New Roman" w:hAnsi="Times New Roman" w:cs="Times New Roman"/>
          <w:b/>
          <w:bCs/>
          <w:sz w:val="28"/>
          <w:szCs w:val="28"/>
        </w:rPr>
        <w:t>О КОНТРОЛЕ</w:t>
      </w: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r w:rsidRPr="005D7D8D">
        <w:rPr>
          <w:rFonts w:ascii="Times New Roman" w:hAnsi="Times New Roman" w:cs="Times New Roman"/>
          <w:b/>
          <w:bCs/>
          <w:sz w:val="28"/>
          <w:szCs w:val="28"/>
        </w:rPr>
        <w:t>ЗА СООТВЕТСТВИЕМ РАСХОДОВ ЛИЦ, ЗАМЕЩАЮЩИХ ГОСУДАРСТВЕННЫЕ</w:t>
      </w:r>
    </w:p>
    <w:p w:rsidR="005D7D8D" w:rsidRPr="005D7D8D" w:rsidRDefault="005D7D8D" w:rsidP="005D7D8D">
      <w:pPr>
        <w:autoSpaceDE w:val="0"/>
        <w:autoSpaceDN w:val="0"/>
        <w:adjustRightInd w:val="0"/>
        <w:spacing w:after="0" w:line="360" w:lineRule="auto"/>
        <w:jc w:val="center"/>
        <w:rPr>
          <w:rFonts w:ascii="Times New Roman" w:hAnsi="Times New Roman" w:cs="Times New Roman"/>
          <w:b/>
          <w:bCs/>
          <w:sz w:val="28"/>
          <w:szCs w:val="28"/>
        </w:rPr>
      </w:pPr>
      <w:r w:rsidRPr="005D7D8D">
        <w:rPr>
          <w:rFonts w:ascii="Times New Roman" w:hAnsi="Times New Roman" w:cs="Times New Roman"/>
          <w:b/>
          <w:bCs/>
          <w:sz w:val="28"/>
          <w:szCs w:val="28"/>
        </w:rPr>
        <w:t>ДОЛЖНОСТИ, И ИНЫХ ЛИЦ ИХ ДОХОДАМ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Принят</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Государственной Думой</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23 ноября 2012 года</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Одобрен</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Советом Федерации</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28 ноября 2012 года</w:t>
      </w:r>
    </w:p>
    <w:p w:rsidR="005D7D8D" w:rsidRPr="005D7D8D" w:rsidRDefault="005D7D8D" w:rsidP="005D7D8D">
      <w:pPr>
        <w:autoSpaceDE w:val="0"/>
        <w:autoSpaceDN w:val="0"/>
        <w:adjustRightInd w:val="0"/>
        <w:spacing w:after="0" w:line="360" w:lineRule="auto"/>
        <w:jc w:val="center"/>
        <w:rPr>
          <w:rFonts w:ascii="Times New Roman" w:hAnsi="Times New Roman" w:cs="Times New Roman"/>
          <w:sz w:val="28"/>
          <w:szCs w:val="28"/>
        </w:rPr>
      </w:pPr>
      <w:r w:rsidRPr="005D7D8D">
        <w:rPr>
          <w:rFonts w:ascii="Times New Roman" w:hAnsi="Times New Roman" w:cs="Times New Roman"/>
          <w:sz w:val="28"/>
          <w:szCs w:val="28"/>
        </w:rPr>
        <w:t>Список изменяющих документов</w:t>
      </w:r>
    </w:p>
    <w:p w:rsidR="005D7D8D" w:rsidRPr="005D7D8D" w:rsidRDefault="005D7D8D" w:rsidP="005D7D8D">
      <w:pPr>
        <w:autoSpaceDE w:val="0"/>
        <w:autoSpaceDN w:val="0"/>
        <w:adjustRightInd w:val="0"/>
        <w:spacing w:after="0" w:line="360" w:lineRule="auto"/>
        <w:jc w:val="center"/>
        <w:rPr>
          <w:rFonts w:ascii="Times New Roman" w:hAnsi="Times New Roman" w:cs="Times New Roman"/>
          <w:sz w:val="28"/>
          <w:szCs w:val="28"/>
        </w:rPr>
      </w:pPr>
      <w:r w:rsidRPr="005D7D8D">
        <w:rPr>
          <w:rFonts w:ascii="Times New Roman" w:hAnsi="Times New Roman" w:cs="Times New Roman"/>
          <w:sz w:val="28"/>
          <w:szCs w:val="28"/>
        </w:rPr>
        <w:t xml:space="preserve">(в ред. Федеральных законов от 22.12.2014 </w:t>
      </w:r>
      <w:hyperlink r:id="rId4" w:history="1">
        <w:r w:rsidRPr="005D7D8D">
          <w:rPr>
            <w:rFonts w:ascii="Times New Roman" w:hAnsi="Times New Roman" w:cs="Times New Roman"/>
            <w:sz w:val="28"/>
            <w:szCs w:val="28"/>
          </w:rPr>
          <w:t>N 431-ФЗ</w:t>
        </w:r>
      </w:hyperlink>
      <w:r w:rsidRPr="005D7D8D">
        <w:rPr>
          <w:rFonts w:ascii="Times New Roman" w:hAnsi="Times New Roman" w:cs="Times New Roman"/>
          <w:sz w:val="28"/>
          <w:szCs w:val="28"/>
        </w:rPr>
        <w:t>,</w:t>
      </w:r>
    </w:p>
    <w:p w:rsidR="005D7D8D" w:rsidRPr="005D7D8D" w:rsidRDefault="005D7D8D" w:rsidP="005D7D8D">
      <w:pPr>
        <w:autoSpaceDE w:val="0"/>
        <w:autoSpaceDN w:val="0"/>
        <w:adjustRightInd w:val="0"/>
        <w:spacing w:after="0" w:line="360" w:lineRule="auto"/>
        <w:jc w:val="center"/>
        <w:rPr>
          <w:rFonts w:ascii="Times New Roman" w:hAnsi="Times New Roman" w:cs="Times New Roman"/>
          <w:sz w:val="28"/>
          <w:szCs w:val="28"/>
        </w:rPr>
      </w:pPr>
      <w:r w:rsidRPr="005D7D8D">
        <w:rPr>
          <w:rFonts w:ascii="Times New Roman" w:hAnsi="Times New Roman" w:cs="Times New Roman"/>
          <w:sz w:val="28"/>
          <w:szCs w:val="28"/>
        </w:rPr>
        <w:t xml:space="preserve">от 03.11.2015 </w:t>
      </w:r>
      <w:hyperlink r:id="rId5" w:history="1">
        <w:r w:rsidRPr="005D7D8D">
          <w:rPr>
            <w:rFonts w:ascii="Times New Roman" w:hAnsi="Times New Roman" w:cs="Times New Roman"/>
            <w:sz w:val="28"/>
            <w:szCs w:val="28"/>
          </w:rPr>
          <w:t>N 303-ФЗ</w:t>
        </w:r>
      </w:hyperlink>
      <w:r w:rsidRPr="005D7D8D">
        <w:rPr>
          <w:rFonts w:ascii="Times New Roman" w:hAnsi="Times New Roman" w:cs="Times New Roman"/>
          <w:sz w:val="28"/>
          <w:szCs w:val="28"/>
        </w:rPr>
        <w:t>)</w:t>
      </w:r>
    </w:p>
    <w:p w:rsidR="005D7D8D" w:rsidRPr="005D7D8D" w:rsidRDefault="005D7D8D" w:rsidP="005D7D8D">
      <w:pPr>
        <w:autoSpaceDE w:val="0"/>
        <w:autoSpaceDN w:val="0"/>
        <w:adjustRightInd w:val="0"/>
        <w:spacing w:after="0" w:line="360" w:lineRule="auto"/>
        <w:jc w:val="center"/>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(в ред. Федерального </w:t>
      </w:r>
      <w:hyperlink r:id="rId6"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w:t>
      </w:r>
      <w:r w:rsidRPr="005D7D8D">
        <w:rPr>
          <w:rFonts w:ascii="Times New Roman" w:hAnsi="Times New Roman" w:cs="Times New Roman"/>
          <w:sz w:val="28"/>
          <w:szCs w:val="28"/>
        </w:rPr>
        <w:lastRenderedPageBreak/>
        <w:t>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2</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1. Настоящий Федеральный закон устанавливает контроль за расходами: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 w:name="Par30"/>
      <w:bookmarkEnd w:id="1"/>
      <w:r w:rsidRPr="005D7D8D">
        <w:rPr>
          <w:rFonts w:ascii="Times New Roman" w:hAnsi="Times New Roman" w:cs="Times New Roman"/>
          <w:sz w:val="28"/>
          <w:szCs w:val="28"/>
        </w:rPr>
        <w:t>1) лиц, замещающих (занимающих):</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2" w:name="Par31"/>
      <w:bookmarkEnd w:id="2"/>
      <w:r w:rsidRPr="005D7D8D">
        <w:rPr>
          <w:rFonts w:ascii="Times New Roman" w:hAnsi="Times New Roman" w:cs="Times New Roman"/>
          <w:sz w:val="28"/>
          <w:szCs w:val="28"/>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3" w:name="Par32"/>
      <w:bookmarkEnd w:id="3"/>
      <w:r w:rsidRPr="005D7D8D">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4" w:name="Par33"/>
      <w:bookmarkEnd w:id="4"/>
      <w:r w:rsidRPr="005D7D8D">
        <w:rPr>
          <w:rFonts w:ascii="Times New Roman" w:hAnsi="Times New Roman" w:cs="Times New Roman"/>
          <w:sz w:val="28"/>
          <w:szCs w:val="28"/>
        </w:rPr>
        <w:t>в) государственные должности субъектов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5" w:name="Par34"/>
      <w:bookmarkEnd w:id="5"/>
      <w:r w:rsidRPr="005D7D8D">
        <w:rPr>
          <w:rFonts w:ascii="Times New Roman" w:hAnsi="Times New Roman" w:cs="Times New Roman"/>
          <w:sz w:val="28"/>
          <w:szCs w:val="28"/>
        </w:rPr>
        <w:t>г) муниципальные должности;</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 xml:space="preserve">(в ред. Федерального </w:t>
      </w:r>
      <w:hyperlink r:id="rId7"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03.11.2015 N 303-ФЗ)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6" w:name="Par36"/>
      <w:bookmarkEnd w:id="6"/>
      <w:r w:rsidRPr="005D7D8D">
        <w:rPr>
          <w:rFonts w:ascii="Times New Roman" w:hAnsi="Times New Roman" w:cs="Times New Roman"/>
          <w:sz w:val="28"/>
          <w:szCs w:val="28"/>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"д" в ред. Федерального </w:t>
      </w:r>
      <w:hyperlink r:id="rId8"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7" w:name="Par38"/>
      <w:bookmarkEnd w:id="7"/>
      <w:r w:rsidRPr="005D7D8D">
        <w:rPr>
          <w:rFonts w:ascii="Times New Roman" w:hAnsi="Times New Roman" w:cs="Times New Roman"/>
          <w:sz w:val="28"/>
          <w:szCs w:val="28"/>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"е" в ред. Федерального </w:t>
      </w:r>
      <w:hyperlink r:id="rId9"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8" w:name="Par40"/>
      <w:bookmarkEnd w:id="8"/>
      <w:r w:rsidRPr="005D7D8D">
        <w:rPr>
          <w:rFonts w:ascii="Times New Roman" w:hAnsi="Times New Roman" w:cs="Times New Roman"/>
          <w:sz w:val="28"/>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"ж" в ред. Федерального </w:t>
      </w:r>
      <w:hyperlink r:id="rId10"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9" w:name="Par42"/>
      <w:bookmarkEnd w:id="9"/>
      <w:r w:rsidRPr="005D7D8D">
        <w:rPr>
          <w:rFonts w:ascii="Times New Roman" w:hAnsi="Times New Roman" w:cs="Times New Roman"/>
          <w:sz w:val="28"/>
          <w:szCs w:val="28"/>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"з" в ред. Федерального </w:t>
      </w:r>
      <w:hyperlink r:id="rId11"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0" w:name="Par44"/>
      <w:bookmarkEnd w:id="10"/>
      <w:r w:rsidRPr="005D7D8D">
        <w:rPr>
          <w:rFonts w:ascii="Times New Roman" w:hAnsi="Times New Roman" w:cs="Times New Roman"/>
          <w:sz w:val="28"/>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"и" в ред. Федерального </w:t>
      </w:r>
      <w:hyperlink r:id="rId12"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w:t>
      </w:r>
      <w:r w:rsidRPr="005D7D8D">
        <w:rPr>
          <w:rFonts w:ascii="Times New Roman" w:hAnsi="Times New Roman" w:cs="Times New Roman"/>
          <w:sz w:val="28"/>
          <w:szCs w:val="28"/>
        </w:rPr>
        <w:lastRenderedPageBreak/>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"к" в ред. Федерального </w:t>
      </w:r>
      <w:hyperlink r:id="rId13"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1" w:name="Par48"/>
      <w:bookmarkEnd w:id="11"/>
      <w:r w:rsidRPr="005D7D8D">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"л" в ред. Федерального </w:t>
      </w:r>
      <w:hyperlink r:id="rId14"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2" w:name="Par50"/>
      <w:bookmarkEnd w:id="12"/>
      <w:r w:rsidRPr="005D7D8D">
        <w:rPr>
          <w:rFonts w:ascii="Times New Roman" w:hAnsi="Times New Roman" w:cs="Times New Roman"/>
          <w:sz w:val="28"/>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"м" в ред. Федерального </w:t>
      </w:r>
      <w:hyperlink r:id="rId15"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супруг (супругов) и несовершеннолетних детей лиц, замещающих (занимающих) должности, указанные в </w:t>
      </w:r>
      <w:hyperlink w:anchor="Par30" w:history="1">
        <w:r w:rsidRPr="005D7D8D">
          <w:rPr>
            <w:rFonts w:ascii="Times New Roman" w:hAnsi="Times New Roman" w:cs="Times New Roman"/>
            <w:sz w:val="28"/>
            <w:szCs w:val="28"/>
          </w:rPr>
          <w:t>пункте 1</w:t>
        </w:r>
      </w:hyperlink>
      <w:r w:rsidRPr="005D7D8D">
        <w:rPr>
          <w:rFonts w:ascii="Times New Roman" w:hAnsi="Times New Roman" w:cs="Times New Roman"/>
          <w:sz w:val="28"/>
          <w:szCs w:val="28"/>
        </w:rPr>
        <w:t xml:space="preserve"> настоящей части.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w:t>
      </w:r>
      <w:r w:rsidRPr="005D7D8D">
        <w:rPr>
          <w:rFonts w:ascii="Times New Roman" w:hAnsi="Times New Roman" w:cs="Times New Roman"/>
          <w:sz w:val="28"/>
          <w:szCs w:val="28"/>
        </w:rPr>
        <w:lastRenderedPageBreak/>
        <w:t>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bookmarkStart w:id="13" w:name="Par55"/>
      <w:bookmarkEnd w:id="13"/>
      <w:r w:rsidRPr="005D7D8D">
        <w:rPr>
          <w:rFonts w:ascii="Times New Roman" w:hAnsi="Times New Roman" w:cs="Times New Roman"/>
          <w:sz w:val="28"/>
          <w:szCs w:val="28"/>
        </w:rPr>
        <w:t>Статья 3</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(в ред. Федерального </w:t>
      </w:r>
      <w:hyperlink r:id="rId16"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4" w:name="Par58"/>
      <w:bookmarkEnd w:id="14"/>
      <w:r w:rsidRPr="005D7D8D">
        <w:rPr>
          <w:rFonts w:ascii="Times New Roman" w:hAnsi="Times New Roman" w:cs="Times New Roman"/>
          <w:sz w:val="28"/>
          <w:szCs w:val="28"/>
        </w:rPr>
        <w:t xml:space="preserve">1.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Сведения, указанные в </w:t>
      </w:r>
      <w:hyperlink w:anchor="Par58" w:history="1">
        <w:r w:rsidRPr="005D7D8D">
          <w:rPr>
            <w:rFonts w:ascii="Times New Roman" w:hAnsi="Times New Roman" w:cs="Times New Roman"/>
            <w:sz w:val="28"/>
            <w:szCs w:val="28"/>
          </w:rPr>
          <w:t>части 1</w:t>
        </w:r>
      </w:hyperlink>
      <w:r w:rsidRPr="005D7D8D">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w:t>
      </w:r>
      <w:r w:rsidRPr="005D7D8D">
        <w:rPr>
          <w:rFonts w:ascii="Times New Roman" w:hAnsi="Times New Roman" w:cs="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4</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5" w:name="Par63"/>
      <w:bookmarkEnd w:id="15"/>
      <w:r w:rsidRPr="005D7D8D">
        <w:rPr>
          <w:rFonts w:ascii="Times New Roman" w:hAnsi="Times New Roman" w:cs="Times New Roman"/>
          <w:sz w:val="28"/>
          <w:szCs w:val="28"/>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 xml:space="preserve">(в ред. Федерального </w:t>
      </w:r>
      <w:hyperlink r:id="rId17"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w:t>
      </w:r>
      <w:r w:rsidRPr="005D7D8D">
        <w:rPr>
          <w:rFonts w:ascii="Times New Roman" w:hAnsi="Times New Roman" w:cs="Times New Roman"/>
          <w:sz w:val="28"/>
          <w:szCs w:val="28"/>
        </w:rPr>
        <w:lastRenderedPageBreak/>
        <w:t>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3) Общественной палатой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4) общероссийскими средствами массовой информации.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3" w:history="1">
        <w:r w:rsidRPr="005D7D8D">
          <w:rPr>
            <w:rFonts w:ascii="Times New Roman" w:hAnsi="Times New Roman" w:cs="Times New Roman"/>
            <w:sz w:val="28"/>
            <w:szCs w:val="28"/>
          </w:rPr>
          <w:t>части 1</w:t>
        </w:r>
      </w:hyperlink>
      <w:r w:rsidRPr="005D7D8D">
        <w:rPr>
          <w:rFonts w:ascii="Times New Roman" w:hAnsi="Times New Roman" w:cs="Times New Roman"/>
          <w:sz w:val="28"/>
          <w:szCs w:val="28"/>
        </w:rPr>
        <w:t xml:space="preserve"> настоящей статьи.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4. Контроль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w:t>
      </w:r>
      <w:r w:rsidRPr="005D7D8D">
        <w:rPr>
          <w:rFonts w:ascii="Times New Roman" w:hAnsi="Times New Roman" w:cs="Times New Roman"/>
          <w:sz w:val="28"/>
          <w:szCs w:val="28"/>
        </w:rPr>
        <w:lastRenderedPageBreak/>
        <w:t>закона, а также за расходами его супруги (супруга) и несовершеннолетних детей включает в себя:</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6" w:name="Par72"/>
      <w:bookmarkEnd w:id="16"/>
      <w:r w:rsidRPr="005D7D8D">
        <w:rPr>
          <w:rFonts w:ascii="Times New Roman" w:hAnsi="Times New Roman" w:cs="Times New Roman"/>
          <w:sz w:val="28"/>
          <w:szCs w:val="28"/>
        </w:rPr>
        <w:t>1) истребование от данного лица сведений: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7" w:name="Par73"/>
      <w:bookmarkEnd w:id="17"/>
      <w:r w:rsidRPr="005D7D8D">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w:t>
      </w:r>
      <w:proofErr w:type="spellStart"/>
      <w:r w:rsidRPr="005D7D8D">
        <w:rPr>
          <w:rFonts w:ascii="Times New Roman" w:hAnsi="Times New Roman" w:cs="Times New Roman"/>
          <w:sz w:val="28"/>
          <w:szCs w:val="28"/>
        </w:rPr>
        <w:t>пп</w:t>
      </w:r>
      <w:proofErr w:type="spellEnd"/>
      <w:r w:rsidRPr="005D7D8D">
        <w:rPr>
          <w:rFonts w:ascii="Times New Roman" w:hAnsi="Times New Roman" w:cs="Times New Roman"/>
          <w:sz w:val="28"/>
          <w:szCs w:val="28"/>
        </w:rPr>
        <w:t xml:space="preserve">. "а" в ред. Федерального </w:t>
      </w:r>
      <w:hyperlink r:id="rId18"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w:anchor="Par73" w:history="1">
        <w:r w:rsidRPr="005D7D8D">
          <w:rPr>
            <w:rFonts w:ascii="Times New Roman" w:hAnsi="Times New Roman" w:cs="Times New Roman"/>
            <w:sz w:val="28"/>
            <w:szCs w:val="28"/>
          </w:rPr>
          <w:t>подпункте "а"</w:t>
        </w:r>
      </w:hyperlink>
      <w:r w:rsidRPr="005D7D8D">
        <w:rPr>
          <w:rFonts w:ascii="Times New Roman" w:hAnsi="Times New Roman" w:cs="Times New Roman"/>
          <w:sz w:val="28"/>
          <w:szCs w:val="28"/>
        </w:rPr>
        <w:t xml:space="preserve"> настоящего пункта;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проверку достоверности и полноты сведений,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настоящего Федерального закона и </w:t>
      </w:r>
      <w:hyperlink w:anchor="Par72" w:history="1">
        <w:r w:rsidRPr="005D7D8D">
          <w:rPr>
            <w:rFonts w:ascii="Times New Roman" w:hAnsi="Times New Roman" w:cs="Times New Roman"/>
            <w:sz w:val="28"/>
            <w:szCs w:val="28"/>
          </w:rPr>
          <w:t>пунктом 1</w:t>
        </w:r>
      </w:hyperlink>
      <w:r w:rsidRPr="005D7D8D">
        <w:rPr>
          <w:rFonts w:ascii="Times New Roman" w:hAnsi="Times New Roman" w:cs="Times New Roman"/>
          <w:sz w:val="28"/>
          <w:szCs w:val="28"/>
        </w:rPr>
        <w:t xml:space="preserve"> настоящей части;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5</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1" w:history="1">
        <w:r w:rsidRPr="005D7D8D">
          <w:rPr>
            <w:rFonts w:ascii="Times New Roman" w:hAnsi="Times New Roman" w:cs="Times New Roman"/>
            <w:sz w:val="28"/>
            <w:szCs w:val="28"/>
          </w:rPr>
          <w:t>подпунктах "а"</w:t>
        </w:r>
      </w:hyperlink>
      <w:r w:rsidRPr="005D7D8D">
        <w:rPr>
          <w:rFonts w:ascii="Times New Roman" w:hAnsi="Times New Roman" w:cs="Times New Roman"/>
          <w:sz w:val="28"/>
          <w:szCs w:val="28"/>
        </w:rPr>
        <w:t xml:space="preserve"> и </w:t>
      </w:r>
      <w:hyperlink w:anchor="Par32" w:history="1">
        <w:r w:rsidRPr="005D7D8D">
          <w:rPr>
            <w:rFonts w:ascii="Times New Roman" w:hAnsi="Times New Roman" w:cs="Times New Roman"/>
            <w:sz w:val="28"/>
            <w:szCs w:val="28"/>
          </w:rPr>
          <w:t>"б" пункта 1 части 1 статьи 2</w:t>
        </w:r>
      </w:hyperlink>
      <w:r w:rsidRPr="005D7D8D">
        <w:rPr>
          <w:rFonts w:ascii="Times New Roman" w:hAnsi="Times New Roman" w:cs="Times New Roman"/>
          <w:sz w:val="28"/>
          <w:szCs w:val="28"/>
        </w:rPr>
        <w:t xml:space="preserve"> настоящего Федерального закона, должности, указанные в </w:t>
      </w:r>
      <w:hyperlink w:anchor="Par36" w:history="1">
        <w:r w:rsidRPr="005D7D8D">
          <w:rPr>
            <w:rFonts w:ascii="Times New Roman" w:hAnsi="Times New Roman" w:cs="Times New Roman"/>
            <w:sz w:val="28"/>
            <w:szCs w:val="28"/>
          </w:rPr>
          <w:t>подпунктах "д"</w:t>
        </w:r>
      </w:hyperlink>
      <w:r w:rsidRPr="005D7D8D">
        <w:rPr>
          <w:rFonts w:ascii="Times New Roman" w:hAnsi="Times New Roman" w:cs="Times New Roman"/>
          <w:sz w:val="28"/>
          <w:szCs w:val="28"/>
        </w:rPr>
        <w:t xml:space="preserve">, </w:t>
      </w:r>
      <w:hyperlink w:anchor="Par44" w:history="1">
        <w:r w:rsidRPr="005D7D8D">
          <w:rPr>
            <w:rFonts w:ascii="Times New Roman" w:hAnsi="Times New Roman" w:cs="Times New Roman"/>
            <w:sz w:val="28"/>
            <w:szCs w:val="28"/>
          </w:rPr>
          <w:t>"и"</w:t>
        </w:r>
      </w:hyperlink>
      <w:r w:rsidRPr="005D7D8D">
        <w:rPr>
          <w:rFonts w:ascii="Times New Roman" w:hAnsi="Times New Roman" w:cs="Times New Roman"/>
          <w:sz w:val="28"/>
          <w:szCs w:val="28"/>
        </w:rPr>
        <w:t xml:space="preserve"> - </w:t>
      </w:r>
      <w:hyperlink w:anchor="Par50" w:history="1">
        <w:r w:rsidRPr="005D7D8D">
          <w:rPr>
            <w:rFonts w:ascii="Times New Roman" w:hAnsi="Times New Roman" w:cs="Times New Roman"/>
            <w:sz w:val="28"/>
            <w:szCs w:val="28"/>
          </w:rPr>
          <w:t>"м" пункта 1 части 1 статьи 2</w:t>
        </w:r>
      </w:hyperlink>
      <w:r w:rsidRPr="005D7D8D">
        <w:rPr>
          <w:rFonts w:ascii="Times New Roman" w:hAnsi="Times New Roman" w:cs="Times New Roman"/>
          <w:sz w:val="28"/>
          <w:szCs w:val="28"/>
        </w:rPr>
        <w:t xml:space="preserve"> настоящего </w:t>
      </w:r>
      <w:r w:rsidRPr="005D7D8D">
        <w:rPr>
          <w:rFonts w:ascii="Times New Roman" w:hAnsi="Times New Roman" w:cs="Times New Roman"/>
          <w:sz w:val="28"/>
          <w:szCs w:val="28"/>
        </w:rPr>
        <w:lastRenderedPageBreak/>
        <w:t>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sidRPr="005D7D8D">
          <w:rPr>
            <w:rFonts w:ascii="Times New Roman" w:hAnsi="Times New Roman" w:cs="Times New Roman"/>
            <w:sz w:val="28"/>
            <w:szCs w:val="28"/>
          </w:rPr>
          <w:t>подпунктах "д"</w:t>
        </w:r>
      </w:hyperlink>
      <w:r w:rsidRPr="005D7D8D">
        <w:rPr>
          <w:rFonts w:ascii="Times New Roman" w:hAnsi="Times New Roman" w:cs="Times New Roman"/>
          <w:sz w:val="28"/>
          <w:szCs w:val="28"/>
        </w:rPr>
        <w:t xml:space="preserve"> и </w:t>
      </w:r>
      <w:hyperlink w:anchor="Par50" w:history="1">
        <w:r w:rsidRPr="005D7D8D">
          <w:rPr>
            <w:rFonts w:ascii="Times New Roman" w:hAnsi="Times New Roman" w:cs="Times New Roman"/>
            <w:sz w:val="28"/>
            <w:szCs w:val="28"/>
          </w:rPr>
          <w:t>"м" пункта 1 части 1 статьи 2</w:t>
        </w:r>
      </w:hyperlink>
      <w:r w:rsidRPr="005D7D8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3" w:history="1">
        <w:r w:rsidRPr="005D7D8D">
          <w:rPr>
            <w:rFonts w:ascii="Times New Roman" w:hAnsi="Times New Roman" w:cs="Times New Roman"/>
            <w:sz w:val="28"/>
            <w:szCs w:val="28"/>
          </w:rPr>
          <w:t>подпунктах "в"</w:t>
        </w:r>
      </w:hyperlink>
      <w:r w:rsidRPr="005D7D8D">
        <w:rPr>
          <w:rFonts w:ascii="Times New Roman" w:hAnsi="Times New Roman" w:cs="Times New Roman"/>
          <w:sz w:val="28"/>
          <w:szCs w:val="28"/>
        </w:rPr>
        <w:t xml:space="preserve">, </w:t>
      </w:r>
      <w:hyperlink w:anchor="Par34" w:history="1">
        <w:r w:rsidRPr="005D7D8D">
          <w:rPr>
            <w:rFonts w:ascii="Times New Roman" w:hAnsi="Times New Roman" w:cs="Times New Roman"/>
            <w:sz w:val="28"/>
            <w:szCs w:val="28"/>
          </w:rPr>
          <w:t>"г"</w:t>
        </w:r>
      </w:hyperlink>
      <w:r w:rsidRPr="005D7D8D">
        <w:rPr>
          <w:rFonts w:ascii="Times New Roman" w:hAnsi="Times New Roman" w:cs="Times New Roman"/>
          <w:sz w:val="28"/>
          <w:szCs w:val="28"/>
        </w:rPr>
        <w:t xml:space="preserve">, </w:t>
      </w:r>
      <w:hyperlink w:anchor="Par38" w:history="1">
        <w:r w:rsidRPr="005D7D8D">
          <w:rPr>
            <w:rFonts w:ascii="Times New Roman" w:hAnsi="Times New Roman" w:cs="Times New Roman"/>
            <w:sz w:val="28"/>
            <w:szCs w:val="28"/>
          </w:rPr>
          <w:t>"е"</w:t>
        </w:r>
      </w:hyperlink>
      <w:r w:rsidRPr="005D7D8D">
        <w:rPr>
          <w:rFonts w:ascii="Times New Roman" w:hAnsi="Times New Roman" w:cs="Times New Roman"/>
          <w:sz w:val="28"/>
          <w:szCs w:val="28"/>
        </w:rPr>
        <w:t xml:space="preserve"> и </w:t>
      </w:r>
      <w:hyperlink w:anchor="Par40" w:history="1">
        <w:r w:rsidRPr="005D7D8D">
          <w:rPr>
            <w:rFonts w:ascii="Times New Roman" w:hAnsi="Times New Roman" w:cs="Times New Roman"/>
            <w:sz w:val="28"/>
            <w:szCs w:val="28"/>
          </w:rPr>
          <w:t>"ж" пункта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lastRenderedPageBreak/>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2" w:history="1">
        <w:r w:rsidRPr="005D7D8D">
          <w:rPr>
            <w:rFonts w:ascii="Times New Roman" w:hAnsi="Times New Roman" w:cs="Times New Roman"/>
            <w:sz w:val="28"/>
            <w:szCs w:val="28"/>
          </w:rPr>
          <w:t>подпункте "з" пункта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4" w:history="1">
        <w:r w:rsidRPr="005D7D8D">
          <w:rPr>
            <w:rFonts w:ascii="Times New Roman" w:hAnsi="Times New Roman" w:cs="Times New Roman"/>
            <w:sz w:val="28"/>
            <w:szCs w:val="28"/>
          </w:rPr>
          <w:t>подпунктах "и"</w:t>
        </w:r>
      </w:hyperlink>
      <w:r w:rsidRPr="005D7D8D">
        <w:rPr>
          <w:rFonts w:ascii="Times New Roman" w:hAnsi="Times New Roman" w:cs="Times New Roman"/>
          <w:sz w:val="28"/>
          <w:szCs w:val="28"/>
        </w:rPr>
        <w:t xml:space="preserve"> - </w:t>
      </w:r>
      <w:hyperlink w:anchor="Par48" w:history="1">
        <w:r w:rsidRPr="005D7D8D">
          <w:rPr>
            <w:rFonts w:ascii="Times New Roman" w:hAnsi="Times New Roman" w:cs="Times New Roman"/>
            <w:sz w:val="28"/>
            <w:szCs w:val="28"/>
          </w:rPr>
          <w:t>"л" пункта 1 части 1 статьи 2</w:t>
        </w:r>
      </w:hyperlink>
      <w:r w:rsidRPr="005D7D8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6. Решение об осуществлении контроля за расходами лиц, замещающих (занимающих) должности, указанные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w:t>
      </w:r>
      <w:r w:rsidRPr="005D7D8D">
        <w:rPr>
          <w:rFonts w:ascii="Times New Roman" w:hAnsi="Times New Roman" w:cs="Times New Roman"/>
          <w:sz w:val="28"/>
          <w:szCs w:val="28"/>
        </w:rPr>
        <w:lastRenderedPageBreak/>
        <w:t>законов, отдельно в отношении каждого такого лица и оформляется в письменной форме.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bookmarkStart w:id="18" w:name="Par88"/>
      <w:bookmarkEnd w:id="18"/>
      <w:r w:rsidRPr="005D7D8D">
        <w:rPr>
          <w:rFonts w:ascii="Times New Roman" w:hAnsi="Times New Roman" w:cs="Times New Roman"/>
          <w:sz w:val="28"/>
          <w:szCs w:val="28"/>
        </w:rPr>
        <w:t>Статья 6</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1" w:history="1">
        <w:r w:rsidRPr="005D7D8D">
          <w:rPr>
            <w:rFonts w:ascii="Times New Roman" w:hAnsi="Times New Roman" w:cs="Times New Roman"/>
            <w:sz w:val="28"/>
            <w:szCs w:val="28"/>
          </w:rPr>
          <w:t>подпунктах "а"</w:t>
        </w:r>
      </w:hyperlink>
      <w:r w:rsidRPr="005D7D8D">
        <w:rPr>
          <w:rFonts w:ascii="Times New Roman" w:hAnsi="Times New Roman" w:cs="Times New Roman"/>
          <w:sz w:val="28"/>
          <w:szCs w:val="28"/>
        </w:rPr>
        <w:t xml:space="preserve"> и </w:t>
      </w:r>
      <w:hyperlink w:anchor="Par32" w:history="1">
        <w:r w:rsidRPr="005D7D8D">
          <w:rPr>
            <w:rFonts w:ascii="Times New Roman" w:hAnsi="Times New Roman" w:cs="Times New Roman"/>
            <w:sz w:val="28"/>
            <w:szCs w:val="28"/>
          </w:rPr>
          <w:t>"б" пункта 1 части 1 статьи 2</w:t>
        </w:r>
      </w:hyperlink>
      <w:r w:rsidRPr="005D7D8D">
        <w:rPr>
          <w:rFonts w:ascii="Times New Roman" w:hAnsi="Times New Roman" w:cs="Times New Roman"/>
          <w:sz w:val="28"/>
          <w:szCs w:val="28"/>
        </w:rPr>
        <w:t xml:space="preserve"> настоящего Федерального закона, должности, указанные в </w:t>
      </w:r>
      <w:hyperlink w:anchor="Par36" w:history="1">
        <w:r w:rsidRPr="005D7D8D">
          <w:rPr>
            <w:rFonts w:ascii="Times New Roman" w:hAnsi="Times New Roman" w:cs="Times New Roman"/>
            <w:sz w:val="28"/>
            <w:szCs w:val="28"/>
          </w:rPr>
          <w:t>подпунктах "д"</w:t>
        </w:r>
      </w:hyperlink>
      <w:r w:rsidRPr="005D7D8D">
        <w:rPr>
          <w:rFonts w:ascii="Times New Roman" w:hAnsi="Times New Roman" w:cs="Times New Roman"/>
          <w:sz w:val="28"/>
          <w:szCs w:val="28"/>
        </w:rPr>
        <w:t xml:space="preserve">, </w:t>
      </w:r>
      <w:hyperlink w:anchor="Par44" w:history="1">
        <w:r w:rsidRPr="005D7D8D">
          <w:rPr>
            <w:rFonts w:ascii="Times New Roman" w:hAnsi="Times New Roman" w:cs="Times New Roman"/>
            <w:sz w:val="28"/>
            <w:szCs w:val="28"/>
          </w:rPr>
          <w:t>"и"</w:t>
        </w:r>
      </w:hyperlink>
      <w:r w:rsidRPr="005D7D8D">
        <w:rPr>
          <w:rFonts w:ascii="Times New Roman" w:hAnsi="Times New Roman" w:cs="Times New Roman"/>
          <w:sz w:val="28"/>
          <w:szCs w:val="28"/>
        </w:rPr>
        <w:t xml:space="preserve"> - </w:t>
      </w:r>
      <w:hyperlink w:anchor="Par50" w:history="1">
        <w:r w:rsidRPr="005D7D8D">
          <w:rPr>
            <w:rFonts w:ascii="Times New Roman" w:hAnsi="Times New Roman" w:cs="Times New Roman"/>
            <w:sz w:val="28"/>
            <w:szCs w:val="28"/>
          </w:rPr>
          <w:t>"м" пункта 1 части 1 статьи 2</w:t>
        </w:r>
      </w:hyperlink>
      <w:r w:rsidRPr="005D7D8D">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6" w:history="1">
        <w:r w:rsidRPr="005D7D8D">
          <w:rPr>
            <w:rFonts w:ascii="Times New Roman" w:hAnsi="Times New Roman" w:cs="Times New Roman"/>
            <w:sz w:val="28"/>
            <w:szCs w:val="28"/>
          </w:rPr>
          <w:t>подпунктах "д"</w:t>
        </w:r>
      </w:hyperlink>
      <w:r w:rsidRPr="005D7D8D">
        <w:rPr>
          <w:rFonts w:ascii="Times New Roman" w:hAnsi="Times New Roman" w:cs="Times New Roman"/>
          <w:sz w:val="28"/>
          <w:szCs w:val="28"/>
        </w:rPr>
        <w:t xml:space="preserve"> и </w:t>
      </w:r>
      <w:hyperlink w:anchor="Par50" w:history="1">
        <w:r w:rsidRPr="005D7D8D">
          <w:rPr>
            <w:rFonts w:ascii="Times New Roman" w:hAnsi="Times New Roman" w:cs="Times New Roman"/>
            <w:sz w:val="28"/>
            <w:szCs w:val="28"/>
          </w:rPr>
          <w:t>"м" пункта 1 части 1 статьи 2</w:t>
        </w:r>
      </w:hyperlink>
      <w:r w:rsidRPr="005D7D8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w:t>
      </w:r>
      <w:r w:rsidRPr="005D7D8D">
        <w:rPr>
          <w:rFonts w:ascii="Times New Roman" w:hAnsi="Times New Roman" w:cs="Times New Roman"/>
          <w:sz w:val="28"/>
          <w:szCs w:val="28"/>
        </w:rPr>
        <w:lastRenderedPageBreak/>
        <w:t>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3" w:history="1">
        <w:r w:rsidRPr="005D7D8D">
          <w:rPr>
            <w:rFonts w:ascii="Times New Roman" w:hAnsi="Times New Roman" w:cs="Times New Roman"/>
            <w:sz w:val="28"/>
            <w:szCs w:val="28"/>
          </w:rPr>
          <w:t>подпунктах "в"</w:t>
        </w:r>
      </w:hyperlink>
      <w:r w:rsidRPr="005D7D8D">
        <w:rPr>
          <w:rFonts w:ascii="Times New Roman" w:hAnsi="Times New Roman" w:cs="Times New Roman"/>
          <w:sz w:val="28"/>
          <w:szCs w:val="28"/>
        </w:rPr>
        <w:t xml:space="preserve">, </w:t>
      </w:r>
      <w:hyperlink w:anchor="Par34" w:history="1">
        <w:r w:rsidRPr="005D7D8D">
          <w:rPr>
            <w:rFonts w:ascii="Times New Roman" w:hAnsi="Times New Roman" w:cs="Times New Roman"/>
            <w:sz w:val="28"/>
            <w:szCs w:val="28"/>
          </w:rPr>
          <w:t>"г"</w:t>
        </w:r>
      </w:hyperlink>
      <w:r w:rsidRPr="005D7D8D">
        <w:rPr>
          <w:rFonts w:ascii="Times New Roman" w:hAnsi="Times New Roman" w:cs="Times New Roman"/>
          <w:sz w:val="28"/>
          <w:szCs w:val="28"/>
        </w:rPr>
        <w:t xml:space="preserve">, </w:t>
      </w:r>
      <w:hyperlink w:anchor="Par38" w:history="1">
        <w:r w:rsidRPr="005D7D8D">
          <w:rPr>
            <w:rFonts w:ascii="Times New Roman" w:hAnsi="Times New Roman" w:cs="Times New Roman"/>
            <w:sz w:val="28"/>
            <w:szCs w:val="28"/>
          </w:rPr>
          <w:t>"е"</w:t>
        </w:r>
      </w:hyperlink>
      <w:r w:rsidRPr="005D7D8D">
        <w:rPr>
          <w:rFonts w:ascii="Times New Roman" w:hAnsi="Times New Roman" w:cs="Times New Roman"/>
          <w:sz w:val="28"/>
          <w:szCs w:val="28"/>
        </w:rPr>
        <w:t xml:space="preserve"> и </w:t>
      </w:r>
      <w:hyperlink w:anchor="Par40" w:history="1">
        <w:r w:rsidRPr="005D7D8D">
          <w:rPr>
            <w:rFonts w:ascii="Times New Roman" w:hAnsi="Times New Roman" w:cs="Times New Roman"/>
            <w:sz w:val="28"/>
            <w:szCs w:val="28"/>
          </w:rPr>
          <w:t>"ж" пункта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2" w:history="1">
        <w:r w:rsidRPr="005D7D8D">
          <w:rPr>
            <w:rFonts w:ascii="Times New Roman" w:hAnsi="Times New Roman" w:cs="Times New Roman"/>
            <w:sz w:val="28"/>
            <w:szCs w:val="28"/>
          </w:rPr>
          <w:t>подпункте "з" пункта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4" w:history="1">
        <w:r w:rsidRPr="005D7D8D">
          <w:rPr>
            <w:rFonts w:ascii="Times New Roman" w:hAnsi="Times New Roman" w:cs="Times New Roman"/>
            <w:sz w:val="28"/>
            <w:szCs w:val="28"/>
          </w:rPr>
          <w:t>подпунктах "и"</w:t>
        </w:r>
      </w:hyperlink>
      <w:r w:rsidRPr="005D7D8D">
        <w:rPr>
          <w:rFonts w:ascii="Times New Roman" w:hAnsi="Times New Roman" w:cs="Times New Roman"/>
          <w:sz w:val="28"/>
          <w:szCs w:val="28"/>
        </w:rPr>
        <w:t xml:space="preserve"> - </w:t>
      </w:r>
      <w:hyperlink w:anchor="Par48" w:history="1">
        <w:r w:rsidRPr="005D7D8D">
          <w:rPr>
            <w:rFonts w:ascii="Times New Roman" w:hAnsi="Times New Roman" w:cs="Times New Roman"/>
            <w:sz w:val="28"/>
            <w:szCs w:val="28"/>
          </w:rPr>
          <w:t>"л" пункта 1 части 1 статьи 2</w:t>
        </w:r>
      </w:hyperlink>
      <w:r w:rsidRPr="005D7D8D">
        <w:rPr>
          <w:rFonts w:ascii="Times New Roman" w:hAnsi="Times New Roman" w:cs="Times New Roman"/>
          <w:sz w:val="28"/>
          <w:szCs w:val="28"/>
        </w:rPr>
        <w:t xml:space="preserve"> настоящего Федерального закона </w:t>
      </w:r>
      <w:r w:rsidRPr="005D7D8D">
        <w:rPr>
          <w:rFonts w:ascii="Times New Roman" w:hAnsi="Times New Roman" w:cs="Times New Roman"/>
          <w:sz w:val="28"/>
          <w:szCs w:val="28"/>
        </w:rPr>
        <w:lastRenderedPageBreak/>
        <w:t>(за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7</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Государственные органы (подразделения государственных органов), подразделения либо должностные лица, указанные в </w:t>
      </w:r>
      <w:hyperlink w:anchor="Par88" w:history="1">
        <w:r w:rsidRPr="005D7D8D">
          <w:rPr>
            <w:rFonts w:ascii="Times New Roman" w:hAnsi="Times New Roman" w:cs="Times New Roman"/>
            <w:sz w:val="28"/>
            <w:szCs w:val="28"/>
          </w:rPr>
          <w:t>статье 6</w:t>
        </w:r>
      </w:hyperlink>
      <w:r w:rsidRPr="005D7D8D">
        <w:rPr>
          <w:rFonts w:ascii="Times New Roman" w:hAnsi="Times New Roman" w:cs="Times New Roman"/>
          <w:sz w:val="28"/>
          <w:szCs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w:anchor="Par118" w:history="1">
        <w:r w:rsidRPr="005D7D8D">
          <w:rPr>
            <w:rFonts w:ascii="Times New Roman" w:hAnsi="Times New Roman" w:cs="Times New Roman"/>
            <w:sz w:val="28"/>
            <w:szCs w:val="28"/>
          </w:rPr>
          <w:t>пунктом 3 части 2 статьи 9</w:t>
        </w:r>
      </w:hyperlink>
      <w:r w:rsidRPr="005D7D8D">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Проверка достоверности и полноты сведений,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w:t>
      </w:r>
      <w:r w:rsidRPr="005D7D8D">
        <w:rPr>
          <w:rFonts w:ascii="Times New Roman" w:hAnsi="Times New Roman" w:cs="Times New Roman"/>
          <w:sz w:val="28"/>
          <w:szCs w:val="28"/>
        </w:rPr>
        <w:lastRenderedPageBreak/>
        <w:t xml:space="preserve">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5D7D8D">
        <w:rPr>
          <w:rFonts w:ascii="Times New Roman" w:hAnsi="Times New Roman" w:cs="Times New Roman"/>
          <w:sz w:val="28"/>
          <w:szCs w:val="28"/>
        </w:rPr>
        <w:t>оперативно-разыскной</w:t>
      </w:r>
      <w:proofErr w:type="spellEnd"/>
      <w:r w:rsidRPr="005D7D8D">
        <w:rPr>
          <w:rFonts w:ascii="Times New Roman" w:hAnsi="Times New Roman" w:cs="Times New Roman"/>
          <w:sz w:val="28"/>
          <w:szCs w:val="28"/>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8</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Сведения, предусмотренные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Не допускается использование сведений,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Лица, виновные в разглашении сведений,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либо в </w:t>
      </w:r>
      <w:r w:rsidRPr="005D7D8D">
        <w:rPr>
          <w:rFonts w:ascii="Times New Roman" w:hAnsi="Times New Roman" w:cs="Times New Roman"/>
          <w:sz w:val="28"/>
          <w:szCs w:val="28"/>
        </w:rPr>
        <w:lastRenderedPageBreak/>
        <w:t>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D7D8D" w:rsidRPr="005D7D8D" w:rsidRDefault="005D7D8D" w:rsidP="005D7D8D">
      <w:pPr>
        <w:autoSpaceDE w:val="0"/>
        <w:autoSpaceDN w:val="0"/>
        <w:adjustRightInd w:val="0"/>
        <w:spacing w:after="0" w:line="360" w:lineRule="auto"/>
        <w:jc w:val="both"/>
        <w:rPr>
          <w:rFonts w:ascii="Times New Roman" w:hAnsi="Times New Roman" w:cs="Times New Roman"/>
          <w:sz w:val="28"/>
          <w:szCs w:val="28"/>
        </w:rPr>
      </w:pPr>
      <w:r w:rsidRPr="005D7D8D">
        <w:rPr>
          <w:rFonts w:ascii="Times New Roman" w:hAnsi="Times New Roman" w:cs="Times New Roman"/>
          <w:sz w:val="28"/>
          <w:szCs w:val="28"/>
        </w:rPr>
        <w:t xml:space="preserve">(часть 4 в ред. Федерального </w:t>
      </w:r>
      <w:hyperlink r:id="rId19" w:history="1">
        <w:r w:rsidRPr="005D7D8D">
          <w:rPr>
            <w:rFonts w:ascii="Times New Roman" w:hAnsi="Times New Roman" w:cs="Times New Roman"/>
            <w:sz w:val="28"/>
            <w:szCs w:val="28"/>
          </w:rPr>
          <w:t>закона</w:t>
        </w:r>
      </w:hyperlink>
      <w:r w:rsidRPr="005D7D8D">
        <w:rPr>
          <w:rFonts w:ascii="Times New Roman" w:hAnsi="Times New Roman" w:cs="Times New Roman"/>
          <w:sz w:val="28"/>
          <w:szCs w:val="28"/>
        </w:rPr>
        <w:t xml:space="preserve"> от 22.12.2014 N 431-ФЗ)</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9</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19" w:name="Par111"/>
      <w:bookmarkEnd w:id="19"/>
      <w:r w:rsidRPr="005D7D8D">
        <w:rPr>
          <w:rFonts w:ascii="Times New Roman" w:hAnsi="Times New Roman" w:cs="Times New Roman"/>
          <w:sz w:val="28"/>
          <w:szCs w:val="28"/>
        </w:rPr>
        <w:lastRenderedPageBreak/>
        <w:t xml:space="preserve">1.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1) давать пояснения в письменной форме: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а) в связи с истребованием сведений, предусмотренных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б) в ходе проверки достоверности и полноты сведений,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 и по ее результатам;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3" w:history="1">
        <w:r w:rsidRPr="005D7D8D">
          <w:rPr>
            <w:rFonts w:ascii="Times New Roman" w:hAnsi="Times New Roman" w:cs="Times New Roman"/>
            <w:sz w:val="28"/>
            <w:szCs w:val="28"/>
          </w:rPr>
          <w:t>подпункте "а" пункта 1 части 4 статьи 4</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20" w:name="Par118"/>
      <w:bookmarkEnd w:id="20"/>
      <w:r w:rsidRPr="005D7D8D">
        <w:rPr>
          <w:rFonts w:ascii="Times New Roman" w:hAnsi="Times New Roman" w:cs="Times New Roman"/>
          <w:sz w:val="28"/>
          <w:szCs w:val="28"/>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на период осуществления контроля за его расходами, а также за расходами его супруги </w:t>
      </w:r>
      <w:r w:rsidRPr="005D7D8D">
        <w:rPr>
          <w:rFonts w:ascii="Times New Roman" w:hAnsi="Times New Roman" w:cs="Times New Roman"/>
          <w:sz w:val="28"/>
          <w:szCs w:val="28"/>
        </w:rPr>
        <w:lastRenderedPageBreak/>
        <w:t xml:space="preserve">(супруга) и несовершеннолетних детей может быть в установленном </w:t>
      </w:r>
      <w:hyperlink r:id="rId20" w:history="1">
        <w:r w:rsidRPr="005D7D8D">
          <w:rPr>
            <w:rFonts w:ascii="Times New Roman" w:hAnsi="Times New Roman" w:cs="Times New Roman"/>
            <w:sz w:val="28"/>
            <w:szCs w:val="28"/>
          </w:rPr>
          <w:t>порядке</w:t>
        </w:r>
      </w:hyperlink>
      <w:r w:rsidRPr="005D7D8D">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10</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w:t>
      </w:r>
      <w:hyperlink r:id="rId21" w:history="1">
        <w:r w:rsidRPr="005D7D8D">
          <w:rPr>
            <w:rFonts w:ascii="Times New Roman" w:hAnsi="Times New Roman" w:cs="Times New Roman"/>
            <w:sz w:val="28"/>
            <w:szCs w:val="28"/>
          </w:rPr>
          <w:t>законом</w:t>
        </w:r>
      </w:hyperlink>
      <w:r w:rsidRPr="005D7D8D">
        <w:rPr>
          <w:rFonts w:ascii="Times New Roman" w:hAnsi="Times New Roman" w:cs="Times New Roman"/>
          <w:sz w:val="28"/>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его супруги (супруга)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принимать сведения, представляемые в соответствии с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11</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w:t>
      </w:r>
      <w:r w:rsidRPr="005D7D8D">
        <w:rPr>
          <w:rFonts w:ascii="Times New Roman" w:hAnsi="Times New Roman" w:cs="Times New Roman"/>
          <w:sz w:val="28"/>
          <w:szCs w:val="28"/>
        </w:rPr>
        <w:lastRenderedPageBreak/>
        <w:t>также за расходами его супруги (супруга) и несовершеннолетних детей обязаны:</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истребовать от данного лица сведения, предусмотренные </w:t>
      </w:r>
      <w:hyperlink w:anchor="Par72" w:history="1">
        <w:r w:rsidRPr="005D7D8D">
          <w:rPr>
            <w:rFonts w:ascii="Times New Roman" w:hAnsi="Times New Roman" w:cs="Times New Roman"/>
            <w:sz w:val="28"/>
            <w:szCs w:val="28"/>
          </w:rPr>
          <w:t>пунктом 1 части 4 статьи 4</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провести с ним беседу в случае поступления ходатайства, предусмотренного </w:t>
      </w:r>
      <w:hyperlink w:anchor="Par118" w:history="1">
        <w:r w:rsidRPr="005D7D8D">
          <w:rPr>
            <w:rFonts w:ascii="Times New Roman" w:hAnsi="Times New Roman" w:cs="Times New Roman"/>
            <w:sz w:val="28"/>
            <w:szCs w:val="28"/>
          </w:rPr>
          <w:t>пунктом 3 части 2 статьи 9</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1) проводить по своей инициативе беседу с данным лицом;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2) изучать поступившие от данного лица дополнительные материалы;</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3) получать от данного лица пояснения по представленным им сведениям и материалам;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21" w:name="Par136"/>
      <w:bookmarkEnd w:id="21"/>
      <w:r w:rsidRPr="005D7D8D">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lastRenderedPageBreak/>
        <w:t>5) наводить справки у физических лиц и получать от них с их согласия информацию.</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Руководители органов и организаций, получившие запрос, предусмотренный </w:t>
      </w:r>
      <w:hyperlink w:anchor="Par136" w:history="1">
        <w:r w:rsidRPr="005D7D8D">
          <w:rPr>
            <w:rFonts w:ascii="Times New Roman" w:hAnsi="Times New Roman" w:cs="Times New Roman"/>
            <w:sz w:val="28"/>
            <w:szCs w:val="28"/>
          </w:rPr>
          <w:t>пунктом 4 части 2</w:t>
        </w:r>
      </w:hyperlink>
      <w:r w:rsidRPr="005D7D8D">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12</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Контроль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Контроль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13</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1. Доклад о результатах осуществления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 xml:space="preserve">пункте 1 части </w:t>
        </w:r>
        <w:r w:rsidRPr="005D7D8D">
          <w:rPr>
            <w:rFonts w:ascii="Times New Roman" w:hAnsi="Times New Roman" w:cs="Times New Roman"/>
            <w:sz w:val="28"/>
            <w:szCs w:val="28"/>
          </w:rPr>
          <w:lastRenderedPageBreak/>
          <w:t>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14</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w:t>
      </w:r>
      <w:r w:rsidRPr="005D7D8D">
        <w:rPr>
          <w:rFonts w:ascii="Times New Roman" w:hAnsi="Times New Roman" w:cs="Times New Roman"/>
          <w:sz w:val="28"/>
          <w:szCs w:val="28"/>
        </w:rPr>
        <w:lastRenderedPageBreak/>
        <w:t>контроля за его расходами, а также за расходами его супруги (супруга) и несовершеннолетних детей.</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15</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16</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22" w:name="Par164"/>
      <w:bookmarkEnd w:id="22"/>
      <w:r w:rsidRPr="005D7D8D">
        <w:rPr>
          <w:rFonts w:ascii="Times New Roman" w:hAnsi="Times New Roman" w:cs="Times New Roman"/>
          <w:sz w:val="28"/>
          <w:szCs w:val="28"/>
        </w:rPr>
        <w:t xml:space="preserve">1. Невыполнение лицом, замещающим (занимающим)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обязанностей, предусмотренных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и </w:t>
      </w:r>
      <w:hyperlink w:anchor="Par111" w:history="1">
        <w:r w:rsidRPr="005D7D8D">
          <w:rPr>
            <w:rFonts w:ascii="Times New Roman" w:hAnsi="Times New Roman" w:cs="Times New Roman"/>
            <w:sz w:val="28"/>
            <w:szCs w:val="28"/>
          </w:rPr>
          <w:t>частью 1 статьи 9</w:t>
        </w:r>
      </w:hyperlink>
      <w:r w:rsidRPr="005D7D8D">
        <w:rPr>
          <w:rFonts w:ascii="Times New Roman" w:hAnsi="Times New Roman" w:cs="Times New Roman"/>
          <w:sz w:val="28"/>
          <w:szCs w:val="28"/>
        </w:rPr>
        <w:t xml:space="preserve"> настоящего Федерального закона, является правонарушением.</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Лицо, совершившее правонарушение, предусмотренное </w:t>
      </w:r>
      <w:hyperlink w:anchor="Par164" w:history="1">
        <w:r w:rsidRPr="005D7D8D">
          <w:rPr>
            <w:rFonts w:ascii="Times New Roman" w:hAnsi="Times New Roman" w:cs="Times New Roman"/>
            <w:sz w:val="28"/>
            <w:szCs w:val="28"/>
          </w:rPr>
          <w:t>частью 1</w:t>
        </w:r>
      </w:hyperlink>
      <w:r w:rsidRPr="005D7D8D">
        <w:rPr>
          <w:rFonts w:ascii="Times New Roman" w:hAnsi="Times New Roman" w:cs="Times New Roman"/>
          <w:sz w:val="28"/>
          <w:szCs w:val="28"/>
        </w:rPr>
        <w:t xml:space="preserve"> настоящей статьи, подлежит в установленном порядке освобождению от </w:t>
      </w:r>
      <w:r w:rsidRPr="005D7D8D">
        <w:rPr>
          <w:rFonts w:ascii="Times New Roman" w:hAnsi="Times New Roman" w:cs="Times New Roman"/>
          <w:sz w:val="28"/>
          <w:szCs w:val="28"/>
        </w:rPr>
        <w:lastRenderedPageBreak/>
        <w:t>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bookmarkStart w:id="23" w:name="Par166"/>
      <w:bookmarkEnd w:id="23"/>
      <w:r w:rsidRPr="005D7D8D">
        <w:rPr>
          <w:rFonts w:ascii="Times New Roman" w:hAnsi="Times New Roman" w:cs="Times New Roman"/>
          <w:sz w:val="28"/>
          <w:szCs w:val="28"/>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4.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D7D8D" w:rsidRPr="005D7D8D" w:rsidRDefault="005D7D8D" w:rsidP="005D7D8D">
      <w:pPr>
        <w:pBdr>
          <w:top w:val="single" w:sz="6" w:space="0" w:color="auto"/>
        </w:pBdr>
        <w:autoSpaceDE w:val="0"/>
        <w:autoSpaceDN w:val="0"/>
        <w:adjustRightInd w:val="0"/>
        <w:spacing w:before="100" w:after="100" w:line="360" w:lineRule="auto"/>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lastRenderedPageBreak/>
        <w:t>Статья 17</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0" w:history="1">
        <w:r w:rsidRPr="005D7D8D">
          <w:rPr>
            <w:rFonts w:ascii="Times New Roman" w:hAnsi="Times New Roman" w:cs="Times New Roman"/>
            <w:sz w:val="28"/>
            <w:szCs w:val="28"/>
          </w:rPr>
          <w:t>пункте 1 части 1 статьи 2</w:t>
        </w:r>
      </w:hyperlink>
      <w:r w:rsidRPr="005D7D8D">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outlineLvl w:val="0"/>
        <w:rPr>
          <w:rFonts w:ascii="Times New Roman" w:hAnsi="Times New Roman" w:cs="Times New Roman"/>
          <w:sz w:val="28"/>
          <w:szCs w:val="28"/>
        </w:rPr>
      </w:pPr>
      <w:r w:rsidRPr="005D7D8D">
        <w:rPr>
          <w:rFonts w:ascii="Times New Roman" w:hAnsi="Times New Roman" w:cs="Times New Roman"/>
          <w:sz w:val="28"/>
          <w:szCs w:val="28"/>
        </w:rPr>
        <w:t>Статья 18</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1. Настоящий Федеральный закон вступает в силу с 1 января 2013 года.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r w:rsidRPr="005D7D8D">
        <w:rPr>
          <w:rFonts w:ascii="Times New Roman" w:hAnsi="Times New Roman" w:cs="Times New Roman"/>
          <w:sz w:val="28"/>
          <w:szCs w:val="28"/>
        </w:rPr>
        <w:t xml:space="preserve">2. Обязанность, предусмотренная </w:t>
      </w:r>
      <w:hyperlink w:anchor="Par55" w:history="1">
        <w:r w:rsidRPr="005D7D8D">
          <w:rPr>
            <w:rFonts w:ascii="Times New Roman" w:hAnsi="Times New Roman" w:cs="Times New Roman"/>
            <w:sz w:val="28"/>
            <w:szCs w:val="28"/>
          </w:rPr>
          <w:t>частью 1 статьи 3</w:t>
        </w:r>
      </w:hyperlink>
      <w:r w:rsidRPr="005D7D8D">
        <w:rPr>
          <w:rFonts w:ascii="Times New Roman" w:hAnsi="Times New Roman" w:cs="Times New Roman"/>
          <w:sz w:val="28"/>
          <w:szCs w:val="28"/>
        </w:rPr>
        <w:t xml:space="preserve"> настоящего Федерального закона, возникает в отношении сделок, совершенных с 1 января 2012 года.</w:t>
      </w:r>
    </w:p>
    <w:p w:rsidR="005D7D8D" w:rsidRPr="005D7D8D" w:rsidRDefault="005D7D8D" w:rsidP="005D7D8D">
      <w:pPr>
        <w:autoSpaceDE w:val="0"/>
        <w:autoSpaceDN w:val="0"/>
        <w:adjustRightInd w:val="0"/>
        <w:spacing w:after="0" w:line="360" w:lineRule="auto"/>
        <w:ind w:firstLine="540"/>
        <w:jc w:val="both"/>
        <w:rPr>
          <w:rFonts w:ascii="Times New Roman" w:hAnsi="Times New Roman" w:cs="Times New Roman"/>
          <w:sz w:val="28"/>
          <w:szCs w:val="28"/>
        </w:rPr>
      </w:pP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Президент</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Российской Федерации</w:t>
      </w:r>
    </w:p>
    <w:p w:rsidR="005D7D8D" w:rsidRPr="005D7D8D" w:rsidRDefault="005D7D8D" w:rsidP="005D7D8D">
      <w:pPr>
        <w:autoSpaceDE w:val="0"/>
        <w:autoSpaceDN w:val="0"/>
        <w:adjustRightInd w:val="0"/>
        <w:spacing w:after="0" w:line="360" w:lineRule="auto"/>
        <w:jc w:val="right"/>
        <w:rPr>
          <w:rFonts w:ascii="Times New Roman" w:hAnsi="Times New Roman" w:cs="Times New Roman"/>
          <w:sz w:val="28"/>
          <w:szCs w:val="28"/>
        </w:rPr>
      </w:pPr>
      <w:r w:rsidRPr="005D7D8D">
        <w:rPr>
          <w:rFonts w:ascii="Times New Roman" w:hAnsi="Times New Roman" w:cs="Times New Roman"/>
          <w:sz w:val="28"/>
          <w:szCs w:val="28"/>
        </w:rPr>
        <w:t>В.ПУТИН</w:t>
      </w:r>
    </w:p>
    <w:p w:rsidR="00172DCD" w:rsidRPr="005D7D8D" w:rsidRDefault="00101E5A" w:rsidP="005D7D8D">
      <w:pPr>
        <w:spacing w:line="360" w:lineRule="auto"/>
        <w:rPr>
          <w:rFonts w:ascii="Times New Roman" w:hAnsi="Times New Roman" w:cs="Times New Roman"/>
          <w:sz w:val="28"/>
          <w:szCs w:val="28"/>
        </w:rPr>
      </w:pPr>
    </w:p>
    <w:sectPr w:rsidR="00172DCD" w:rsidRPr="005D7D8D" w:rsidSect="005D7D8D">
      <w:pgSz w:w="11906" w:h="16838"/>
      <w:pgMar w:top="1440" w:right="566" w:bottom="1440"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D8D"/>
    <w:rsid w:val="00101E5A"/>
    <w:rsid w:val="005D7D8D"/>
    <w:rsid w:val="009928BD"/>
    <w:rsid w:val="00AE0FD4"/>
    <w:rsid w:val="00C17984"/>
    <w:rsid w:val="00D933AA"/>
    <w:rsid w:val="00DA1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56319636F70D2AFFB17F6B74D01C62C4E3AA9983E87C199996B29F71DEB61435D952FE2903058BA0y3F" TargetMode="External"/><Relationship Id="rId13" Type="http://schemas.openxmlformats.org/officeDocument/2006/relationships/hyperlink" Target="consultantplus://offline/ref=F256319636F70D2AFFB17F6B74D01C62C4E3AA9983E87C199996B29F71DEB61435D952FE29030588A0y3F" TargetMode="External"/><Relationship Id="rId18" Type="http://schemas.openxmlformats.org/officeDocument/2006/relationships/hyperlink" Target="consultantplus://offline/ref=F256319636F70D2AFFB17F6B74D01C62C4E3AA9983E87C199996B29F71DEB61435D952FE29030589A0y4F" TargetMode="External"/><Relationship Id="rId3" Type="http://schemas.openxmlformats.org/officeDocument/2006/relationships/webSettings" Target="webSettings.xml"/><Relationship Id="rId21" Type="http://schemas.openxmlformats.org/officeDocument/2006/relationships/hyperlink" Target="consultantplus://offline/ref=F256319636F70D2AFFB17F6B74D01C62C7E5AC958EE77C199996B29F71ADyEF" TargetMode="External"/><Relationship Id="rId7" Type="http://schemas.openxmlformats.org/officeDocument/2006/relationships/hyperlink" Target="consultantplus://offline/ref=F256319636F70D2AFFB17F6B74D01C62C4ECA09E89E67C199996B29F71DEB61435D952FE2903048EA0y6F" TargetMode="External"/><Relationship Id="rId12" Type="http://schemas.openxmlformats.org/officeDocument/2006/relationships/hyperlink" Target="consultantplus://offline/ref=F256319636F70D2AFFB17F6B74D01C62C4E3AA9983E87C199996B29F71DEB61435D952FE29030588A0y1F" TargetMode="External"/><Relationship Id="rId17" Type="http://schemas.openxmlformats.org/officeDocument/2006/relationships/hyperlink" Target="consultantplus://offline/ref=F256319636F70D2AFFB17F6B74D01C62C4E3AA9983E87C199996B29F71DEB61435D952FE29030589A0y2F" TargetMode="External"/><Relationship Id="rId2" Type="http://schemas.openxmlformats.org/officeDocument/2006/relationships/settings" Target="settings.xml"/><Relationship Id="rId16" Type="http://schemas.openxmlformats.org/officeDocument/2006/relationships/hyperlink" Target="consultantplus://offline/ref=F256319636F70D2AFFB17F6B74D01C62C4E3AA9983E87C199996B29F71DEB61435D952FE29030588A0y9F" TargetMode="External"/><Relationship Id="rId20" Type="http://schemas.openxmlformats.org/officeDocument/2006/relationships/hyperlink" Target="consultantplus://offline/ref=F256319636F70D2AFFB17F6B74D01C62C7E5AC958FE97C199996B29F71DEB61435D952FE2903078EA0y2F" TargetMode="External"/><Relationship Id="rId1" Type="http://schemas.openxmlformats.org/officeDocument/2006/relationships/styles" Target="styles.xml"/><Relationship Id="rId6" Type="http://schemas.openxmlformats.org/officeDocument/2006/relationships/hyperlink" Target="consultantplus://offline/ref=F256319636F70D2AFFB17F6B74D01C62C4E3AA9983E87C199996B29F71DEB61435D952FE2903058AA0y9F" TargetMode="External"/><Relationship Id="rId11" Type="http://schemas.openxmlformats.org/officeDocument/2006/relationships/hyperlink" Target="consultantplus://offline/ref=F256319636F70D2AFFB17F6B74D01C62C4E3AA9983E87C199996B29F71DEB61435D952FE2903058BA0y9F" TargetMode="External"/><Relationship Id="rId5" Type="http://schemas.openxmlformats.org/officeDocument/2006/relationships/hyperlink" Target="consultantplus://offline/ref=F256319636F70D2AFFB17F6B74D01C62C4ECA09E89E67C199996B29F71DEB61435D952FE2903048EA0y6F" TargetMode="External"/><Relationship Id="rId15" Type="http://schemas.openxmlformats.org/officeDocument/2006/relationships/hyperlink" Target="consultantplus://offline/ref=F256319636F70D2AFFB17F6B74D01C62C4E3AA9983E87C199996B29F71DEB61435D952FE29030588A0y7F" TargetMode="External"/><Relationship Id="rId23" Type="http://schemas.openxmlformats.org/officeDocument/2006/relationships/theme" Target="theme/theme1.xml"/><Relationship Id="rId10" Type="http://schemas.openxmlformats.org/officeDocument/2006/relationships/hyperlink" Target="consultantplus://offline/ref=F256319636F70D2AFFB17F6B74D01C62C4E3AA9983E87C199996B29F71DEB61435D952FE2903058BA0y7F" TargetMode="External"/><Relationship Id="rId19" Type="http://schemas.openxmlformats.org/officeDocument/2006/relationships/hyperlink" Target="consultantplus://offline/ref=F256319636F70D2AFFB17F6B74D01C62C4E3AA9983E87C199996B29F71DEB61435D952FE29030589A0y6F" TargetMode="External"/><Relationship Id="rId4" Type="http://schemas.openxmlformats.org/officeDocument/2006/relationships/hyperlink" Target="consultantplus://offline/ref=F256319636F70D2AFFB17F6B74D01C62C4E3AA9983E87C199996B29F71DEB61435D952FE2903058AA0y6F" TargetMode="External"/><Relationship Id="rId9" Type="http://schemas.openxmlformats.org/officeDocument/2006/relationships/hyperlink" Target="consultantplus://offline/ref=F256319636F70D2AFFB17F6B74D01C62C4E3AA9983E87C199996B29F71DEB61435D952FE2903058BA0y5F" TargetMode="External"/><Relationship Id="rId14" Type="http://schemas.openxmlformats.org/officeDocument/2006/relationships/hyperlink" Target="consultantplus://offline/ref=F256319636F70D2AFFB17F6B74D01C62C4E3AA9983E87C199996B29F71DEB61435D952FE29030588A0y5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6491</Words>
  <Characters>36999</Characters>
  <Application>Microsoft Office Word</Application>
  <DocSecurity>0</DocSecurity>
  <Lines>308</Lines>
  <Paragraphs>86</Paragraphs>
  <ScaleCrop>false</ScaleCrop>
  <Company/>
  <LinksUpToDate>false</LinksUpToDate>
  <CharactersWithSpaces>43404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yumiroshnik</cp:lastModifiedBy>
  <cp:revision>2</cp:revision>
  <dcterms:created xsi:type="dcterms:W3CDTF">2018-10-09T07:16:00Z</dcterms:created>
  <dcterms:modified xsi:type="dcterms:W3CDTF">2018-10-09T07:16:00Z</dcterms:modified>
</cp:coreProperties>
</file>