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BA" w:rsidRPr="00CE4D8D" w:rsidRDefault="002C7BA4" w:rsidP="008C74BA">
      <w:pPr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>
        <w:t xml:space="preserve">         </w:t>
      </w:r>
      <w:r w:rsidR="008C74BA" w:rsidRPr="00CE4D8D">
        <w:rPr>
          <w:b/>
          <w:sz w:val="28"/>
          <w:szCs w:val="28"/>
        </w:rPr>
        <w:t>Документы, необходимые для участия в Конкурсе</w:t>
      </w:r>
    </w:p>
    <w:p w:rsidR="008C74BA" w:rsidRDefault="008C74BA" w:rsidP="002C7BA4">
      <w:pPr>
        <w:jc w:val="both"/>
      </w:pPr>
    </w:p>
    <w:p w:rsidR="002C7BA4" w:rsidRPr="008C74BA" w:rsidRDefault="008C74BA" w:rsidP="002C7B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C7BA4" w:rsidRPr="008C74BA">
        <w:rPr>
          <w:sz w:val="28"/>
          <w:szCs w:val="28"/>
        </w:rPr>
        <w:t xml:space="preserve"> - личное заявле</w:t>
      </w:r>
      <w:r>
        <w:rPr>
          <w:sz w:val="28"/>
          <w:szCs w:val="28"/>
        </w:rPr>
        <w:t>ние</w:t>
      </w:r>
      <w:r w:rsidR="002C7BA4" w:rsidRPr="008C74BA">
        <w:rPr>
          <w:sz w:val="28"/>
          <w:szCs w:val="28"/>
        </w:rPr>
        <w:t>;</w:t>
      </w:r>
    </w:p>
    <w:p w:rsidR="002C7BA4" w:rsidRPr="008C74BA" w:rsidRDefault="002C7BA4" w:rsidP="002C7BA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 xml:space="preserve">          </w:t>
      </w:r>
      <w:proofErr w:type="gramStart"/>
      <w:r w:rsidRPr="008C74BA">
        <w:rPr>
          <w:rFonts w:cs="Arial"/>
          <w:sz w:val="28"/>
          <w:szCs w:val="28"/>
        </w:rPr>
        <w:t>- собственноручно заполненную и подписанную анкету, форма которой утверждена Распоряжением Правительства РФ от 26.05.2005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  <w:proofErr w:type="gramEnd"/>
    </w:p>
    <w:p w:rsidR="002C7BA4" w:rsidRPr="008C74BA" w:rsidRDefault="002C7BA4" w:rsidP="002C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>- 2 фотографии 4х6 без уголка;</w:t>
      </w:r>
    </w:p>
    <w:p w:rsidR="002C7BA4" w:rsidRPr="008C74BA" w:rsidRDefault="002C7BA4" w:rsidP="002C7BA4">
      <w:pPr>
        <w:adjustRightInd w:val="0"/>
        <w:ind w:firstLine="709"/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>- копию паспорта;</w:t>
      </w:r>
    </w:p>
    <w:p w:rsidR="002C7BA4" w:rsidRPr="008C74BA" w:rsidRDefault="002C7BA4" w:rsidP="002C7BA4">
      <w:pPr>
        <w:adjustRightInd w:val="0"/>
        <w:ind w:firstLine="709"/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>- копию трудовой книжки, заверенную нотариально или кадровой службой по месту работы (службы),</w:t>
      </w:r>
      <w:r w:rsidRPr="008C74BA">
        <w:rPr>
          <w:sz w:val="28"/>
          <w:szCs w:val="28"/>
        </w:rPr>
        <w:t xml:space="preserve"> </w:t>
      </w:r>
      <w:r w:rsidRPr="008C74BA">
        <w:rPr>
          <w:rFonts w:cs="Arial"/>
          <w:bCs/>
          <w:iCs/>
          <w:sz w:val="28"/>
          <w:szCs w:val="28"/>
        </w:rPr>
        <w:t>и (или)</w:t>
      </w:r>
      <w:r w:rsidRPr="008C74BA">
        <w:rPr>
          <w:rFonts w:cs="Arial"/>
          <w:sz w:val="28"/>
          <w:szCs w:val="28"/>
        </w:rPr>
        <w:t xml:space="preserve"> сведения о трудовой деятельности, оформленные в установленном законодательством </w:t>
      </w:r>
      <w:hyperlink r:id="rId4" w:history="1">
        <w:r w:rsidRPr="008C74BA">
          <w:rPr>
            <w:rStyle w:val="a4"/>
            <w:sz w:val="28"/>
            <w:szCs w:val="28"/>
          </w:rPr>
          <w:t>порядке</w:t>
        </w:r>
      </w:hyperlink>
      <w:r w:rsidRPr="008C74BA">
        <w:rPr>
          <w:rFonts w:cs="Arial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2C7BA4" w:rsidRPr="008C74BA" w:rsidRDefault="002C7BA4" w:rsidP="002C7BA4">
      <w:pPr>
        <w:adjustRightInd w:val="0"/>
        <w:ind w:firstLine="709"/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 xml:space="preserve">- копии документов об образовании; </w:t>
      </w:r>
    </w:p>
    <w:p w:rsidR="002C7BA4" w:rsidRPr="008C74BA" w:rsidRDefault="002C7BA4" w:rsidP="002C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>- 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C7BA4" w:rsidRPr="008C74BA" w:rsidRDefault="002C7BA4" w:rsidP="002C7BA4">
      <w:pPr>
        <w:adjustRightInd w:val="0"/>
        <w:ind w:firstLine="709"/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>- копию документов воинского учета - для граждан, пребывающих в запасе, и лиц, подлежащих призыву на военную службу;</w:t>
      </w:r>
    </w:p>
    <w:p w:rsidR="002C7BA4" w:rsidRPr="008C74BA" w:rsidRDefault="002C7BA4" w:rsidP="002C7BA4">
      <w:pPr>
        <w:adjustRightInd w:val="0"/>
        <w:ind w:firstLine="709"/>
        <w:jc w:val="both"/>
        <w:rPr>
          <w:rFonts w:cs="Arial"/>
          <w:sz w:val="28"/>
          <w:szCs w:val="28"/>
        </w:rPr>
      </w:pPr>
      <w:proofErr w:type="gramStart"/>
      <w:r w:rsidRPr="008C74BA">
        <w:rPr>
          <w:rFonts w:cs="Arial"/>
          <w:sz w:val="28"/>
          <w:szCs w:val="28"/>
        </w:rPr>
        <w:t xml:space="preserve">- заключение медицинской организации об отсутствии заболевания, препятствующего поступлению на муниципальную службу по форме, утвержденной Приказом </w:t>
      </w:r>
      <w:proofErr w:type="spellStart"/>
      <w:r w:rsidRPr="008C74BA">
        <w:rPr>
          <w:rFonts w:cs="Arial"/>
          <w:sz w:val="28"/>
          <w:szCs w:val="28"/>
        </w:rPr>
        <w:t>Минздравсоцразвития</w:t>
      </w:r>
      <w:proofErr w:type="spellEnd"/>
      <w:r w:rsidRPr="008C74BA">
        <w:rPr>
          <w:rFonts w:cs="Arial"/>
          <w:sz w:val="28"/>
          <w:szCs w:val="28"/>
        </w:rPr>
        <w:t xml:space="preserve"> РФ от 14.12.2009 № 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учреждения»;</w:t>
      </w:r>
      <w:proofErr w:type="gramEnd"/>
    </w:p>
    <w:p w:rsidR="002C7BA4" w:rsidRPr="008C74BA" w:rsidRDefault="002C7BA4" w:rsidP="002C7B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proofErr w:type="gramStart"/>
      <w:r w:rsidRPr="008C74BA">
        <w:rPr>
          <w:rFonts w:cs="Arial"/>
          <w:sz w:val="28"/>
          <w:szCs w:val="28"/>
        </w:rPr>
        <w:t xml:space="preserve">- </w:t>
      </w:r>
      <w:r w:rsidRPr="008C74BA">
        <w:rPr>
          <w:rFonts w:cs="Arial"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предоставляются в порядке, предусмотренном Законом Воронежской области от 02.06.2017 г. № 45-ОЗ «О предоставлении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</w:t>
      </w:r>
      <w:proofErr w:type="gramEnd"/>
      <w:r w:rsidRPr="008C74BA">
        <w:rPr>
          <w:rFonts w:cs="Arial"/>
          <w:sz w:val="28"/>
          <w:szCs w:val="28"/>
          <w:lang w:eastAsia="en-US"/>
        </w:rPr>
        <w:t xml:space="preserve"> самоуправления муниципальных образований Воронежской области, сведений о доходах, расходах, об имуществе и обязательствах имущественного характера»;</w:t>
      </w:r>
    </w:p>
    <w:p w:rsidR="002C7BA4" w:rsidRPr="008C74BA" w:rsidRDefault="002C7BA4" w:rsidP="002C7BA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Arial"/>
          <w:sz w:val="28"/>
          <w:szCs w:val="28"/>
          <w:lang w:eastAsia="en-US"/>
        </w:rPr>
      </w:pPr>
      <w:proofErr w:type="gramStart"/>
      <w:r w:rsidRPr="008C74BA">
        <w:rPr>
          <w:rFonts w:cs="Arial"/>
          <w:sz w:val="28"/>
          <w:szCs w:val="28"/>
          <w:lang w:eastAsia="en-US"/>
        </w:rPr>
        <w:t xml:space="preserve">- сведения о своих счетах (вкладах), наличных денежных средствах и ценностях в иностранных банках, расположенных за пределами территории </w:t>
      </w:r>
      <w:r w:rsidRPr="008C74BA">
        <w:rPr>
          <w:rFonts w:cs="Arial"/>
          <w:sz w:val="28"/>
          <w:szCs w:val="28"/>
          <w:lang w:eastAsia="en-US"/>
        </w:rPr>
        <w:lastRenderedPageBreak/>
        <w:t>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детей;</w:t>
      </w:r>
      <w:proofErr w:type="gramEnd"/>
    </w:p>
    <w:p w:rsidR="002C7BA4" w:rsidRPr="008C74BA" w:rsidRDefault="002C7BA4" w:rsidP="002C7BA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74BA">
        <w:rPr>
          <w:rFonts w:cs="Arial"/>
          <w:sz w:val="28"/>
          <w:szCs w:val="28"/>
        </w:rPr>
        <w:t xml:space="preserve">           - копию </w:t>
      </w:r>
      <w:r w:rsidRPr="008C74BA">
        <w:rPr>
          <w:sz w:val="28"/>
          <w:szCs w:val="28"/>
        </w:rPr>
        <w:t>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2C7BA4" w:rsidRPr="008C74BA" w:rsidRDefault="002C7BA4" w:rsidP="002C7BA4">
      <w:pPr>
        <w:adjustRightInd w:val="0"/>
        <w:ind w:firstLine="709"/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</w:t>
      </w:r>
      <w:hyperlink r:id="rId5" w:tgtFrame="_self" w:history="1">
        <w:r w:rsidRPr="008C74BA">
          <w:rPr>
            <w:rFonts w:cs="Arial"/>
            <w:sz w:val="28"/>
            <w:szCs w:val="28"/>
          </w:rPr>
          <w:t>порядке</w:t>
        </w:r>
      </w:hyperlink>
      <w:r w:rsidRPr="008C74BA">
        <w:rPr>
          <w:rFonts w:cs="Arial"/>
          <w:sz w:val="28"/>
          <w:szCs w:val="28"/>
        </w:rPr>
        <w:t xml:space="preserve">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2C7BA4" w:rsidRPr="008C74BA" w:rsidRDefault="002C7BA4" w:rsidP="002C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ind w:firstLine="709"/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>- документы о дополнительном профессиональном образовании, о присвоении ученой степени, ученого звания, о награждении наградами и присвоении почётных званий и иные документы, характеризующие личность и профессиональные навыки кандидата (представляются по усмотрению гражданина);</w:t>
      </w:r>
    </w:p>
    <w:p w:rsidR="002C7BA4" w:rsidRPr="008C74BA" w:rsidRDefault="002C7BA4" w:rsidP="002C7BA4">
      <w:pPr>
        <w:adjustRightInd w:val="0"/>
        <w:ind w:firstLine="709"/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>- сведения об адресах сайтов и (или) страниц сайтов в информационно-телекоммуникационной сети «Интернет», на которых гражданином, изъявившим желание принять участие в Конкурсе, размещалась общедоступная информация, а также данные, позволяющие его идентифицировать, за три календарных года, предшествующих году поступления на муниципальную службу, по форме, утвержденной распоряжением Правительства РФ от 28.12.2016 № 2867-р;</w:t>
      </w:r>
    </w:p>
    <w:p w:rsidR="002C7BA4" w:rsidRPr="008C74BA" w:rsidRDefault="002C7BA4" w:rsidP="002C7B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 xml:space="preserve">            - согласие на обработку и расп</w:t>
      </w:r>
      <w:r w:rsidR="008C74BA">
        <w:rPr>
          <w:rFonts w:cs="Arial"/>
          <w:sz w:val="28"/>
          <w:szCs w:val="28"/>
        </w:rPr>
        <w:t>ространение персональных данных</w:t>
      </w:r>
      <w:r w:rsidRPr="008C74BA">
        <w:rPr>
          <w:rFonts w:cs="Arial"/>
          <w:sz w:val="28"/>
          <w:szCs w:val="28"/>
        </w:rPr>
        <w:t>.</w:t>
      </w:r>
    </w:p>
    <w:p w:rsidR="008C74BA" w:rsidRPr="008C74BA" w:rsidRDefault="008C74BA" w:rsidP="008C74BA">
      <w:pPr>
        <w:adjustRightInd w:val="0"/>
        <w:ind w:firstLine="709"/>
        <w:jc w:val="both"/>
        <w:rPr>
          <w:rFonts w:cs="Arial"/>
          <w:sz w:val="28"/>
          <w:szCs w:val="28"/>
        </w:rPr>
      </w:pPr>
      <w:r w:rsidRPr="008C74BA">
        <w:rPr>
          <w:rFonts w:cs="Arial"/>
          <w:sz w:val="28"/>
          <w:szCs w:val="28"/>
        </w:rPr>
        <w:t>Указанное в настоящем пункте Заявление, и прилагаемые к нему документы принимаются конкурсной комиссией при предъявлении паспорта или  иного документа, заменяющего паспорт гражданина.</w:t>
      </w:r>
    </w:p>
    <w:p w:rsidR="008C74BA" w:rsidRPr="008C74BA" w:rsidRDefault="008C74BA" w:rsidP="008C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</w:t>
      </w:r>
      <w:r w:rsidRPr="008C74BA">
        <w:rPr>
          <w:rFonts w:cs="Arial"/>
          <w:sz w:val="28"/>
          <w:szCs w:val="28"/>
        </w:rPr>
        <w:t>Бланки заявления, анкеты, согласия на обработку и распространение персональных данных, справки о доходах, заключения медицинского учреждения могут быть получены гражданином, изъявившим желание принять участие в Конкурсе, у секретаря конкурсной комиссии.</w:t>
      </w:r>
    </w:p>
    <w:p w:rsidR="008C74BA" w:rsidRPr="008C74BA" w:rsidRDefault="008C74BA" w:rsidP="008C7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</w:t>
      </w:r>
      <w:r w:rsidRPr="008C74BA">
        <w:rPr>
          <w:rFonts w:cs="Arial"/>
          <w:sz w:val="28"/>
          <w:szCs w:val="28"/>
        </w:rPr>
        <w:t xml:space="preserve"> Копии указанных документов подаются либо нотариально заверенные, либо при предъявлении подлинника документа. В </w:t>
      </w:r>
      <w:proofErr w:type="gramStart"/>
      <w:r w:rsidRPr="008C74BA">
        <w:rPr>
          <w:rFonts w:cs="Arial"/>
          <w:sz w:val="28"/>
          <w:szCs w:val="28"/>
        </w:rPr>
        <w:t>этом</w:t>
      </w:r>
      <w:proofErr w:type="gramEnd"/>
      <w:r w:rsidRPr="008C74BA">
        <w:rPr>
          <w:rFonts w:cs="Arial"/>
          <w:sz w:val="28"/>
          <w:szCs w:val="28"/>
        </w:rPr>
        <w:t xml:space="preserve"> случае их подлинность проверяется и заверяется секретарем конкурсной комиссии, осуществляющим прием документов. </w:t>
      </w:r>
    </w:p>
    <w:p w:rsidR="00D76D0D" w:rsidRPr="008C74BA" w:rsidRDefault="00D76D0D">
      <w:pPr>
        <w:rPr>
          <w:rFonts w:cs="Arial"/>
          <w:sz w:val="28"/>
          <w:szCs w:val="28"/>
        </w:rPr>
      </w:pPr>
    </w:p>
    <w:sectPr w:rsidR="00D76D0D" w:rsidRPr="008C74BA" w:rsidSect="00D7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BA4"/>
    <w:rsid w:val="002A0FD9"/>
    <w:rsid w:val="002C7BA4"/>
    <w:rsid w:val="008C74BA"/>
    <w:rsid w:val="00C77AA1"/>
    <w:rsid w:val="00D76D0D"/>
    <w:rsid w:val="00DD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A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D2C30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character" w:styleId="a4">
    <w:name w:val="Hyperlink"/>
    <w:rsid w:val="002C7B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3DF400011AEE692DC6AAB800039BE6EE1256991E71464751B196139994740952051A5FE5558BA4LA68J" TargetMode="External"/><Relationship Id="rId4" Type="http://schemas.openxmlformats.org/officeDocument/2006/relationships/hyperlink" Target="consultantplus://offline/ref=8A34B4FBB12E84EAECEB08DF31F48AE0A2129FE77D8DFE1129CA18B3828F9FA0D5FB8B4CCB76C533B3C31E408EDF6F66E545962B6AC3vD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anegreba</cp:lastModifiedBy>
  <cp:revision>1</cp:revision>
  <dcterms:created xsi:type="dcterms:W3CDTF">2023-09-27T05:26:00Z</dcterms:created>
  <dcterms:modified xsi:type="dcterms:W3CDTF">2023-09-27T05:52:00Z</dcterms:modified>
</cp:coreProperties>
</file>