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5D134B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Pr="00AB6086">
          <w:rPr>
            <w:rStyle w:val="a3"/>
            <w:sz w:val="26"/>
            <w:szCs w:val="26"/>
          </w:rPr>
          <w:t>https://olxovatskij-r20.gosweb.gosuslugi.ru/ofitsialno/otsenka-reguliruyuschego-vozdeystviya/materialy-po-proverke/</w:t>
        </w:r>
      </w:hyperlink>
      <w:r>
        <w:rPr>
          <w:sz w:val="26"/>
          <w:szCs w:val="26"/>
        </w:rPr>
        <w:t xml:space="preserve">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17.08.2023г – 28.08.2023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651DB7">
        <w:rPr>
          <w:sz w:val="26"/>
          <w:szCs w:val="26"/>
          <w:u w:val="single"/>
        </w:rPr>
        <w:t>30</w:t>
      </w:r>
      <w:r>
        <w:rPr>
          <w:sz w:val="26"/>
          <w:szCs w:val="26"/>
          <w:u w:val="single"/>
        </w:rPr>
        <w:t>.08.2023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475729"/>
    <w:rsid w:val="00651DB7"/>
    <w:rsid w:val="006550BA"/>
    <w:rsid w:val="007A7AE2"/>
    <w:rsid w:val="00B130BB"/>
    <w:rsid w:val="00BD4A28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xovatskij-r20.gosweb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5</cp:revision>
  <cp:lastPrinted>2023-10-27T08:12:00Z</cp:lastPrinted>
  <dcterms:created xsi:type="dcterms:W3CDTF">2023-10-27T07:30:00Z</dcterms:created>
  <dcterms:modified xsi:type="dcterms:W3CDTF">2023-10-27T08:13:00Z</dcterms:modified>
</cp:coreProperties>
</file>