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12" w:rsidRDefault="006D79E6" w:rsidP="008360D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45C0A">
        <w:rPr>
          <w:b/>
          <w:sz w:val="28"/>
          <w:szCs w:val="28"/>
        </w:rPr>
        <w:t xml:space="preserve">Заключение </w:t>
      </w:r>
      <w:r w:rsidR="00DC355A">
        <w:rPr>
          <w:b/>
          <w:sz w:val="28"/>
          <w:szCs w:val="28"/>
        </w:rPr>
        <w:t xml:space="preserve">об </w:t>
      </w:r>
      <w:r w:rsidR="00A76F12">
        <w:rPr>
          <w:b/>
          <w:sz w:val="28"/>
          <w:szCs w:val="28"/>
        </w:rPr>
        <w:t>экспертизе</w:t>
      </w:r>
    </w:p>
    <w:p w:rsidR="00F22460" w:rsidRDefault="000E322F" w:rsidP="00F22460">
      <w:pPr>
        <w:jc w:val="both"/>
        <w:rPr>
          <w:b/>
        </w:rPr>
      </w:pPr>
      <w:r w:rsidRPr="00303E4D">
        <w:t xml:space="preserve"> </w:t>
      </w:r>
      <w:r w:rsidR="00F22460">
        <w:rPr>
          <w:bCs/>
          <w:sz w:val="28"/>
          <w:szCs w:val="28"/>
        </w:rPr>
        <w:t>Постановление</w:t>
      </w:r>
      <w:r w:rsidR="00F22460" w:rsidRPr="00476B70">
        <w:rPr>
          <w:bCs/>
          <w:sz w:val="28"/>
          <w:szCs w:val="28"/>
        </w:rPr>
        <w:t xml:space="preserve"> администрации </w:t>
      </w:r>
      <w:r w:rsidR="00F22460">
        <w:rPr>
          <w:bCs/>
          <w:sz w:val="28"/>
          <w:szCs w:val="28"/>
        </w:rPr>
        <w:t>Ольховатского</w:t>
      </w:r>
      <w:r w:rsidR="00F22460" w:rsidRPr="00476B70">
        <w:rPr>
          <w:bCs/>
          <w:sz w:val="28"/>
          <w:szCs w:val="28"/>
        </w:rPr>
        <w:t xml:space="preserve"> муниципального района Воронежской области </w:t>
      </w:r>
      <w:r w:rsidR="00F22460">
        <w:rPr>
          <w:bCs/>
          <w:sz w:val="28"/>
          <w:szCs w:val="28"/>
        </w:rPr>
        <w:t>от 25.11.2022 №537</w:t>
      </w:r>
      <w:r w:rsidR="00F22460" w:rsidRPr="00476B70">
        <w:rPr>
          <w:bCs/>
          <w:sz w:val="28"/>
          <w:szCs w:val="28"/>
        </w:rPr>
        <w:t xml:space="preserve"> </w:t>
      </w:r>
      <w:r w:rsidR="00F22460" w:rsidRPr="00191E4D">
        <w:rPr>
          <w:bCs/>
          <w:sz w:val="28"/>
          <w:szCs w:val="28"/>
        </w:rPr>
        <w:t>«</w:t>
      </w:r>
      <w:r w:rsidR="00F22460" w:rsidRPr="003B3E4F">
        <w:rPr>
          <w:b/>
          <w:sz w:val="28"/>
          <w:szCs w:val="28"/>
        </w:rPr>
        <w:t>О</w:t>
      </w:r>
      <w:r w:rsidR="00F22460">
        <w:rPr>
          <w:b/>
          <w:sz w:val="28"/>
          <w:szCs w:val="28"/>
        </w:rPr>
        <w:t>б</w:t>
      </w:r>
      <w:r w:rsidR="00F22460" w:rsidRPr="003B3E4F">
        <w:rPr>
          <w:b/>
          <w:sz w:val="28"/>
          <w:szCs w:val="28"/>
        </w:rPr>
        <w:t xml:space="preserve"> </w:t>
      </w:r>
      <w:r w:rsidR="00F22460">
        <w:rPr>
          <w:b/>
          <w:sz w:val="28"/>
          <w:szCs w:val="28"/>
        </w:rPr>
        <w:t>утверждении Программы профилактики рисков причинения вреда (ущерба) охраняемым законом ценностям по муниципальному земельному контролю на 2023 год</w:t>
      </w:r>
      <w:r w:rsidR="00F22460">
        <w:rPr>
          <w:b/>
          <w:kern w:val="28"/>
          <w:sz w:val="28"/>
          <w:szCs w:val="28"/>
        </w:rPr>
        <w:t>»</w:t>
      </w:r>
    </w:p>
    <w:p w:rsidR="00F22460" w:rsidRDefault="006D79E6" w:rsidP="00F22460">
      <w:pPr>
        <w:jc w:val="both"/>
        <w:rPr>
          <w:b/>
        </w:rPr>
      </w:pPr>
      <w:proofErr w:type="gramStart"/>
      <w:r w:rsidRPr="00623CE1">
        <w:rPr>
          <w:rFonts w:eastAsia="Calibri"/>
          <w:lang w:eastAsia="en-US"/>
        </w:rPr>
        <w:t>Отдел по экономике и управлению</w:t>
      </w:r>
      <w:r w:rsidR="004C252F">
        <w:rPr>
          <w:rFonts w:eastAsia="Calibri"/>
          <w:lang w:eastAsia="en-US"/>
        </w:rPr>
        <w:t xml:space="preserve"> муниципальным</w:t>
      </w:r>
      <w:r w:rsidRPr="00623CE1">
        <w:rPr>
          <w:rFonts w:eastAsia="Calibri"/>
          <w:lang w:eastAsia="en-US"/>
        </w:rPr>
        <w:t xml:space="preserve"> имуществом администрации </w:t>
      </w:r>
      <w:r w:rsidR="004C252F">
        <w:rPr>
          <w:rFonts w:eastAsia="Calibri"/>
          <w:lang w:eastAsia="en-US"/>
        </w:rPr>
        <w:t>Ольховатского</w:t>
      </w:r>
      <w:r w:rsidRPr="00623CE1">
        <w:rPr>
          <w:rFonts w:eastAsia="Calibri"/>
          <w:lang w:eastAsia="en-US"/>
        </w:rPr>
        <w:t xml:space="preserve"> муниципального района (далее – уполномоченный орган) в соответствии</w:t>
      </w:r>
      <w:r w:rsidRPr="00623CE1">
        <w:t xml:space="preserve"> с постановлением администрации </w:t>
      </w:r>
      <w:r w:rsidR="004C252F">
        <w:t>Ольховатского</w:t>
      </w:r>
      <w:r w:rsidRPr="00623CE1">
        <w:t xml:space="preserve">  муниципального района Воронежской области от </w:t>
      </w:r>
      <w:r w:rsidR="00A76F12">
        <w:t>26.09.2023 № 340</w:t>
      </w:r>
      <w:r w:rsidRPr="00623CE1">
        <w:t xml:space="preserve">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4C252F">
        <w:t xml:space="preserve"> администрации Ольховатского муниципального района</w:t>
      </w:r>
      <w:r w:rsidR="00A76F12">
        <w:t xml:space="preserve"> Воронежской области</w:t>
      </w:r>
      <w:r w:rsidR="004C252F">
        <w:t>, затрагивающих вопросы предпринимательской и инвестиционной деятельности</w:t>
      </w:r>
      <w:proofErr w:type="gramEnd"/>
      <w:r w:rsidRPr="00623CE1">
        <w:t xml:space="preserve">» (далее – Постановление), </w:t>
      </w:r>
      <w:r w:rsidR="00A76F12">
        <w:t>провел экспертизу</w:t>
      </w:r>
      <w:r w:rsidR="00623CE1" w:rsidRPr="00623CE1">
        <w:t xml:space="preserve"> </w:t>
      </w:r>
      <w:r w:rsidR="00F22460">
        <w:rPr>
          <w:bCs/>
          <w:sz w:val="28"/>
          <w:szCs w:val="28"/>
        </w:rPr>
        <w:t>постановления</w:t>
      </w:r>
      <w:r w:rsidR="00F22460" w:rsidRPr="00476B70">
        <w:rPr>
          <w:bCs/>
          <w:sz w:val="28"/>
          <w:szCs w:val="28"/>
        </w:rPr>
        <w:t xml:space="preserve"> администрации </w:t>
      </w:r>
      <w:r w:rsidR="00F22460">
        <w:rPr>
          <w:bCs/>
          <w:sz w:val="28"/>
          <w:szCs w:val="28"/>
        </w:rPr>
        <w:t>Ольховатского</w:t>
      </w:r>
      <w:r w:rsidR="00F22460" w:rsidRPr="00476B70">
        <w:rPr>
          <w:bCs/>
          <w:sz w:val="28"/>
          <w:szCs w:val="28"/>
        </w:rPr>
        <w:t xml:space="preserve"> муниципального района Воронежской области </w:t>
      </w:r>
      <w:r w:rsidR="00F22460">
        <w:rPr>
          <w:bCs/>
          <w:sz w:val="28"/>
          <w:szCs w:val="28"/>
        </w:rPr>
        <w:t>от 25.11.2022 №537</w:t>
      </w:r>
      <w:r w:rsidR="00F22460" w:rsidRPr="00476B70">
        <w:rPr>
          <w:bCs/>
          <w:sz w:val="28"/>
          <w:szCs w:val="28"/>
        </w:rPr>
        <w:t xml:space="preserve"> </w:t>
      </w:r>
      <w:r w:rsidR="00F22460" w:rsidRPr="00191E4D">
        <w:rPr>
          <w:bCs/>
          <w:sz w:val="28"/>
          <w:szCs w:val="28"/>
        </w:rPr>
        <w:t>«</w:t>
      </w:r>
      <w:r w:rsidR="00F22460" w:rsidRPr="003B3E4F">
        <w:rPr>
          <w:b/>
          <w:sz w:val="28"/>
          <w:szCs w:val="28"/>
        </w:rPr>
        <w:t>О</w:t>
      </w:r>
      <w:r w:rsidR="00F22460">
        <w:rPr>
          <w:b/>
          <w:sz w:val="28"/>
          <w:szCs w:val="28"/>
        </w:rPr>
        <w:t>б</w:t>
      </w:r>
      <w:r w:rsidR="00F22460" w:rsidRPr="003B3E4F">
        <w:rPr>
          <w:b/>
          <w:sz w:val="28"/>
          <w:szCs w:val="28"/>
        </w:rPr>
        <w:t xml:space="preserve"> </w:t>
      </w:r>
      <w:r w:rsidR="00F22460">
        <w:rPr>
          <w:b/>
          <w:sz w:val="28"/>
          <w:szCs w:val="28"/>
        </w:rPr>
        <w:t>утверждении Программы профилактики рисков причинения вреда (ущерба) охраняемым законом ценностям по муниципальному земельному контролю на 2023 год</w:t>
      </w:r>
      <w:r w:rsidR="00F22460">
        <w:rPr>
          <w:b/>
          <w:kern w:val="28"/>
          <w:sz w:val="28"/>
          <w:szCs w:val="28"/>
        </w:rPr>
        <w:t>»</w:t>
      </w:r>
    </w:p>
    <w:p w:rsidR="001D0D84" w:rsidRDefault="00623CE1" w:rsidP="00F22460">
      <w:pPr>
        <w:jc w:val="both"/>
      </w:pPr>
      <w:proofErr w:type="gramStart"/>
      <w:r w:rsidRPr="009E6D8D">
        <w:t>подготовленный</w:t>
      </w:r>
      <w:proofErr w:type="gramEnd"/>
      <w:r w:rsidRPr="009E6D8D">
        <w:t xml:space="preserve"> и направленный для подготовки настоящего заключения </w:t>
      </w:r>
      <w:r w:rsidR="00C66B37" w:rsidRPr="009E6D8D">
        <w:t xml:space="preserve"> </w:t>
      </w:r>
      <w:r w:rsidR="006D79E6" w:rsidRPr="009E6D8D">
        <w:t xml:space="preserve"> сообщает следующее</w:t>
      </w:r>
      <w:r w:rsidR="00A76F12">
        <w:t>:</w:t>
      </w:r>
    </w:p>
    <w:p w:rsidR="006D79E6" w:rsidRPr="001E3596" w:rsidRDefault="00A76F12" w:rsidP="008360D1">
      <w:pPr>
        <w:spacing w:line="276" w:lineRule="auto"/>
        <w:ind w:firstLine="708"/>
        <w:jc w:val="both"/>
      </w:pPr>
      <w:r>
        <w:t xml:space="preserve">Настоящее заключение подготовлено </w:t>
      </w:r>
      <w:r w:rsidRPr="00A76F12">
        <w:rPr>
          <w:b/>
        </w:rPr>
        <w:t>впервые</w:t>
      </w:r>
      <w:proofErr w:type="gramStart"/>
      <w:r>
        <w:t xml:space="preserve"> .</w:t>
      </w:r>
      <w:proofErr w:type="gramEnd"/>
      <w:r w:rsidR="006D79E6" w:rsidRPr="001E3596">
        <w:t xml:space="preserve">                                                              </w:t>
      </w:r>
    </w:p>
    <w:p w:rsidR="00BD7355" w:rsidRDefault="006D79E6" w:rsidP="008360D1">
      <w:pPr>
        <w:widowControl w:val="0"/>
        <w:autoSpaceDE w:val="0"/>
        <w:autoSpaceDN w:val="0"/>
        <w:ind w:firstLine="709"/>
        <w:jc w:val="both"/>
      </w:pPr>
      <w:r w:rsidRPr="001E3596">
        <w:t xml:space="preserve">Уполномоченным органом проведены публичные консультации </w:t>
      </w:r>
      <w:r w:rsidRPr="00AF6693">
        <w:rPr>
          <w:i/>
          <w:u w:val="single"/>
        </w:rPr>
        <w:t>в сроки</w:t>
      </w:r>
      <w:r w:rsidR="00BD7355" w:rsidRPr="00AF6693">
        <w:rPr>
          <w:i/>
          <w:u w:val="single"/>
        </w:rPr>
        <w:t xml:space="preserve"> </w:t>
      </w:r>
      <w:r w:rsidR="00666FA9" w:rsidRPr="00AF6693">
        <w:rPr>
          <w:i/>
          <w:u w:val="single"/>
        </w:rPr>
        <w:t xml:space="preserve">с </w:t>
      </w:r>
      <w:r w:rsidR="00A76F12">
        <w:rPr>
          <w:i/>
          <w:u w:val="single"/>
        </w:rPr>
        <w:t>22.08.2023</w:t>
      </w:r>
      <w:r w:rsidR="00303E4D" w:rsidRPr="00AF6693">
        <w:rPr>
          <w:i/>
          <w:u w:val="single"/>
        </w:rPr>
        <w:t xml:space="preserve"> года по </w:t>
      </w:r>
      <w:r w:rsidR="00A76F12">
        <w:rPr>
          <w:i/>
          <w:u w:val="single"/>
        </w:rPr>
        <w:t>31.08.2023</w:t>
      </w:r>
      <w:r w:rsidR="001E3596" w:rsidRPr="00AF6693">
        <w:rPr>
          <w:i/>
          <w:u w:val="single"/>
        </w:rPr>
        <w:t xml:space="preserve"> года</w:t>
      </w:r>
      <w:r w:rsidRPr="00AF6693">
        <w:rPr>
          <w:i/>
          <w:u w:val="single"/>
        </w:rPr>
        <w:t>.</w:t>
      </w:r>
    </w:p>
    <w:p w:rsidR="00BD7355" w:rsidRPr="001E3596" w:rsidRDefault="00BD7355" w:rsidP="008360D1">
      <w:pPr>
        <w:widowControl w:val="0"/>
        <w:autoSpaceDE w:val="0"/>
        <w:autoSpaceDN w:val="0"/>
        <w:ind w:firstLine="709"/>
      </w:pPr>
      <w:r w:rsidRPr="001E3596">
        <w:t xml:space="preserve">В ходе проведения публичных консультаций замечания и предложения </w:t>
      </w:r>
      <w:r w:rsidRPr="00AF6693">
        <w:rPr>
          <w:i/>
        </w:rPr>
        <w:t>не поступали.</w:t>
      </w:r>
    </w:p>
    <w:p w:rsidR="001E3596" w:rsidRPr="001E3596" w:rsidRDefault="006D79E6" w:rsidP="00A76F12">
      <w:pPr>
        <w:widowControl w:val="0"/>
        <w:autoSpaceDE w:val="0"/>
        <w:autoSpaceDN w:val="0"/>
        <w:jc w:val="both"/>
      </w:pPr>
      <w:r w:rsidRPr="001E3596">
        <w:t>Информация об экспертизе нормативного прав</w:t>
      </w:r>
      <w:r w:rsidRPr="00BD7355">
        <w:t xml:space="preserve">ового акта размещена уполномоченным органом на официальном сайте </w:t>
      </w:r>
      <w:r w:rsidR="001E3596" w:rsidRPr="00BD7355">
        <w:rPr>
          <w:szCs w:val="28"/>
        </w:rPr>
        <w:t xml:space="preserve">в сети </w:t>
      </w:r>
      <w:r w:rsidR="001E3596" w:rsidRPr="004C252F">
        <w:t>Интернет</w:t>
      </w:r>
      <w:proofErr w:type="gramStart"/>
      <w:r w:rsidR="00A76F12">
        <w:t xml:space="preserve"> :</w:t>
      </w:r>
      <w:proofErr w:type="gramEnd"/>
      <w:r w:rsidR="00A76F12">
        <w:t xml:space="preserve"> </w:t>
      </w:r>
      <w:r w:rsidR="001E3596" w:rsidRPr="004C252F">
        <w:t xml:space="preserve"> </w:t>
      </w:r>
      <w:hyperlink r:id="rId4" w:history="1">
        <w:r w:rsidR="00A76F12" w:rsidRPr="000103FD">
          <w:rPr>
            <w:rStyle w:val="a3"/>
            <w:spacing w:val="2"/>
          </w:rPr>
          <w:t>https://olxovatskij-r20.gosweb.gosuslugi.ru/ofitsialno/otsenka-reguliruyuschego-vozdeystviya/zaklyucheniya-ob-ekspertize/</w:t>
        </w:r>
      </w:hyperlink>
      <w:r w:rsidR="00A76F12">
        <w:rPr>
          <w:spacing w:val="2"/>
        </w:rPr>
        <w:t xml:space="preserve"> , а так же направлена </w:t>
      </w:r>
      <w:r w:rsidR="00A76F12">
        <w:rPr>
          <w:rFonts w:eastAsia="Calibri"/>
        </w:rPr>
        <w:t xml:space="preserve">представителю торгово-промышленной палаты Воронежской области и уполномоченному по защите прав предпринимателей  Ольховатского муниципального района Воронежской области Ватутину  Владимиру Сергеевичу, председателю Ольховатского отделения РОО союз пчеловодов Воронежской области по развитию пчеловодства в Ольховатском районе </w:t>
      </w:r>
      <w:r w:rsidR="008360D1">
        <w:rPr>
          <w:rFonts w:eastAsia="Calibri"/>
        </w:rPr>
        <w:t xml:space="preserve">Воронежской области </w:t>
      </w:r>
      <w:proofErr w:type="spellStart"/>
      <w:r w:rsidR="008360D1">
        <w:rPr>
          <w:rFonts w:eastAsia="Calibri"/>
        </w:rPr>
        <w:t>Городнянскому</w:t>
      </w:r>
      <w:proofErr w:type="spellEnd"/>
      <w:r w:rsidR="008360D1">
        <w:rPr>
          <w:rFonts w:eastAsia="Calibri"/>
        </w:rPr>
        <w:t xml:space="preserve"> Евгению</w:t>
      </w:r>
      <w:r w:rsidR="00A76F12">
        <w:rPr>
          <w:rFonts w:eastAsia="Calibri"/>
        </w:rPr>
        <w:t xml:space="preserve"> Иванович</w:t>
      </w:r>
      <w:r w:rsidR="008360D1">
        <w:rPr>
          <w:rFonts w:eastAsia="Calibri"/>
        </w:rPr>
        <w:t>у, председателю</w:t>
      </w:r>
      <w:r w:rsidR="008360D1" w:rsidRPr="00534A84">
        <w:rPr>
          <w:rFonts w:eastAsia="Calibri"/>
        </w:rPr>
        <w:t xml:space="preserve"> совета </w:t>
      </w:r>
      <w:r w:rsidR="008360D1">
        <w:rPr>
          <w:rFonts w:eastAsia="Calibri"/>
        </w:rPr>
        <w:t>Ольховатского</w:t>
      </w:r>
      <w:r w:rsidR="008360D1" w:rsidRPr="00534A84">
        <w:rPr>
          <w:rFonts w:eastAsia="Calibri"/>
        </w:rPr>
        <w:t xml:space="preserve"> районного потребительского кооператива </w:t>
      </w:r>
      <w:r w:rsidR="008360D1">
        <w:rPr>
          <w:rFonts w:eastAsia="Calibri"/>
        </w:rPr>
        <w:t>Филиппенко Галине Анатольевне,</w:t>
      </w:r>
      <w:r w:rsidR="008360D1" w:rsidRPr="008360D1">
        <w:rPr>
          <w:rFonts w:eastAsia="Calibri"/>
        </w:rPr>
        <w:t xml:space="preserve"> </w:t>
      </w:r>
      <w:r w:rsidR="008360D1">
        <w:rPr>
          <w:rFonts w:eastAsia="Calibri"/>
        </w:rPr>
        <w:t xml:space="preserve">индивидуальному предпринимателю Левченко </w:t>
      </w:r>
      <w:proofErr w:type="spellStart"/>
      <w:r w:rsidR="008360D1">
        <w:rPr>
          <w:rFonts w:eastAsia="Calibri"/>
        </w:rPr>
        <w:t>Натальяе</w:t>
      </w:r>
      <w:proofErr w:type="spellEnd"/>
      <w:r w:rsidR="008360D1">
        <w:rPr>
          <w:rFonts w:eastAsia="Calibri"/>
        </w:rPr>
        <w:t xml:space="preserve"> Ивановне, генеральному директор</w:t>
      </w:r>
      <w:proofErr w:type="gramStart"/>
      <w:r w:rsidR="008360D1">
        <w:rPr>
          <w:rFonts w:eastAsia="Calibri"/>
        </w:rPr>
        <w:t>у ООО</w:t>
      </w:r>
      <w:proofErr w:type="gramEnd"/>
      <w:r w:rsidR="008360D1">
        <w:rPr>
          <w:rFonts w:eastAsia="Calibri"/>
        </w:rPr>
        <w:t xml:space="preserve"> «</w:t>
      </w:r>
      <w:proofErr w:type="spellStart"/>
      <w:r w:rsidR="008360D1">
        <w:rPr>
          <w:rFonts w:eastAsia="Calibri"/>
        </w:rPr>
        <w:t>Импульс+</w:t>
      </w:r>
      <w:proofErr w:type="spellEnd"/>
      <w:r w:rsidR="008360D1">
        <w:rPr>
          <w:rFonts w:eastAsia="Calibri"/>
        </w:rPr>
        <w:t>» Шинкареву Сергею Владимировичу.</w:t>
      </w:r>
    </w:p>
    <w:p w:rsidR="001E3596" w:rsidRDefault="006D79E6" w:rsidP="008360D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E3596">
        <w:t>На основе проведенной</w:t>
      </w:r>
      <w:r w:rsidR="00623CE1">
        <w:t xml:space="preserve"> </w:t>
      </w:r>
      <w:r w:rsidR="008360D1">
        <w:t>экспертизы нормативного правового акта</w:t>
      </w:r>
      <w:proofErr w:type="gramStart"/>
      <w:r w:rsidR="008360D1">
        <w:t xml:space="preserve"> ,</w:t>
      </w:r>
      <w:proofErr w:type="gramEnd"/>
      <w:r w:rsidR="008360D1">
        <w:t xml:space="preserve"> с учетом результатов публичных консультаций, сделаны следующие выводы: положения, необоснованно затрудняющие осуществление предпринимательской и инвестиционной деятельности предусматривающие необоснованные расходы субъектов предпринимательской и инвестиционной деятельности и бюджета Ольховатского муниципального района Воронежской области не выявлены. В ходе проведенных публичных консультаций по нормативному правовому акту замечания не поступали. </w:t>
      </w:r>
    </w:p>
    <w:p w:rsidR="00AF6693" w:rsidRDefault="00AF6693" w:rsidP="001E3596">
      <w:pPr>
        <w:tabs>
          <w:tab w:val="right" w:pos="9356"/>
        </w:tabs>
        <w:rPr>
          <w:szCs w:val="28"/>
        </w:rPr>
      </w:pPr>
    </w:p>
    <w:p w:rsidR="00EC3200" w:rsidRDefault="00EC3200" w:rsidP="001E3596">
      <w:pPr>
        <w:tabs>
          <w:tab w:val="right" w:pos="9356"/>
        </w:tabs>
        <w:rPr>
          <w:szCs w:val="28"/>
        </w:rPr>
      </w:pP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 управления муниципальным 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имуществом администрации </w:t>
      </w:r>
    </w:p>
    <w:p w:rsidR="00456D71" w:rsidRDefault="004C252F" w:rsidP="00303E4D">
      <w:pPr>
        <w:tabs>
          <w:tab w:val="right" w:pos="9356"/>
        </w:tabs>
      </w:pPr>
      <w:r>
        <w:rPr>
          <w:szCs w:val="28"/>
        </w:rPr>
        <w:t>Ольховатского муниципального района</w:t>
      </w:r>
      <w:r w:rsidR="001E3596">
        <w:rPr>
          <w:szCs w:val="28"/>
        </w:rPr>
        <w:t xml:space="preserve">                          </w:t>
      </w:r>
      <w:r w:rsidR="00EC3200">
        <w:rPr>
          <w:szCs w:val="28"/>
        </w:rPr>
        <w:t xml:space="preserve"> </w:t>
      </w:r>
      <w:r>
        <w:rPr>
          <w:szCs w:val="28"/>
        </w:rPr>
        <w:t xml:space="preserve">                                           </w:t>
      </w:r>
      <w:r w:rsidR="00EC3200">
        <w:rPr>
          <w:szCs w:val="28"/>
        </w:rPr>
        <w:t xml:space="preserve"> </w:t>
      </w:r>
      <w:proofErr w:type="spellStart"/>
      <w:r>
        <w:rPr>
          <w:szCs w:val="28"/>
        </w:rPr>
        <w:t>Чекунова</w:t>
      </w:r>
      <w:proofErr w:type="spellEnd"/>
      <w:r>
        <w:rPr>
          <w:szCs w:val="28"/>
        </w:rPr>
        <w:t xml:space="preserve"> Т.В.</w:t>
      </w:r>
      <w:r w:rsidR="00303E4D">
        <w:rPr>
          <w:szCs w:val="28"/>
        </w:rPr>
        <w:t xml:space="preserve"> </w:t>
      </w:r>
    </w:p>
    <w:sectPr w:rsidR="00456D71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79E6"/>
    <w:rsid w:val="00026C71"/>
    <w:rsid w:val="000E322F"/>
    <w:rsid w:val="00103E08"/>
    <w:rsid w:val="00146AEB"/>
    <w:rsid w:val="001D0D84"/>
    <w:rsid w:val="001E3596"/>
    <w:rsid w:val="00240633"/>
    <w:rsid w:val="0027539B"/>
    <w:rsid w:val="002D59A3"/>
    <w:rsid w:val="002F3516"/>
    <w:rsid w:val="00303E4D"/>
    <w:rsid w:val="003127D8"/>
    <w:rsid w:val="003148B9"/>
    <w:rsid w:val="003A4420"/>
    <w:rsid w:val="003F4B2A"/>
    <w:rsid w:val="00456D71"/>
    <w:rsid w:val="004C252F"/>
    <w:rsid w:val="004C6E92"/>
    <w:rsid w:val="005A059B"/>
    <w:rsid w:val="005E664C"/>
    <w:rsid w:val="00623CE1"/>
    <w:rsid w:val="00625631"/>
    <w:rsid w:val="00666FA9"/>
    <w:rsid w:val="006D79E6"/>
    <w:rsid w:val="006E7CE3"/>
    <w:rsid w:val="006F7ABE"/>
    <w:rsid w:val="007929E9"/>
    <w:rsid w:val="007A166D"/>
    <w:rsid w:val="007D6225"/>
    <w:rsid w:val="008051AB"/>
    <w:rsid w:val="008360D1"/>
    <w:rsid w:val="008643FC"/>
    <w:rsid w:val="009172BF"/>
    <w:rsid w:val="00965ACA"/>
    <w:rsid w:val="0098026E"/>
    <w:rsid w:val="00997F49"/>
    <w:rsid w:val="009E6D8D"/>
    <w:rsid w:val="009F6D2B"/>
    <w:rsid w:val="00A76F12"/>
    <w:rsid w:val="00A95D94"/>
    <w:rsid w:val="00AB0914"/>
    <w:rsid w:val="00AD6124"/>
    <w:rsid w:val="00AF6693"/>
    <w:rsid w:val="00B05F5D"/>
    <w:rsid w:val="00B3492D"/>
    <w:rsid w:val="00B65F5E"/>
    <w:rsid w:val="00BB34DD"/>
    <w:rsid w:val="00BD7355"/>
    <w:rsid w:val="00C0464C"/>
    <w:rsid w:val="00C45C0A"/>
    <w:rsid w:val="00C66B37"/>
    <w:rsid w:val="00C8539F"/>
    <w:rsid w:val="00D965C1"/>
    <w:rsid w:val="00DA684B"/>
    <w:rsid w:val="00DC355A"/>
    <w:rsid w:val="00E8033B"/>
    <w:rsid w:val="00EC3200"/>
    <w:rsid w:val="00EC73AB"/>
    <w:rsid w:val="00EF09AA"/>
    <w:rsid w:val="00F22460"/>
    <w:rsid w:val="00F55584"/>
    <w:rsid w:val="00F6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xovatskij-r20.gosweb.gosuslugi.ru/ofitsialno/otsenka-reguliruyuschego-vozdeystviya/zaklyucheniya-ob-ekspertiz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aharkovskaya</cp:lastModifiedBy>
  <cp:revision>5</cp:revision>
  <cp:lastPrinted>2020-06-22T08:15:00Z</cp:lastPrinted>
  <dcterms:created xsi:type="dcterms:W3CDTF">2022-12-14T11:31:00Z</dcterms:created>
  <dcterms:modified xsi:type="dcterms:W3CDTF">2023-10-27T08:56:00Z</dcterms:modified>
</cp:coreProperties>
</file>